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1A" w:rsidRPr="0069031A" w:rsidRDefault="0069031A" w:rsidP="0069031A">
      <w:pPr>
        <w:keepNext/>
        <w:keepLines/>
        <w:spacing w:before="340" w:after="330" w:line="578" w:lineRule="auto"/>
        <w:jc w:val="center"/>
        <w:outlineLvl w:val="0"/>
        <w:rPr>
          <w:rFonts w:ascii="宋体" w:eastAsia="宋体" w:hAnsi="宋体" w:cs="Times New Roman"/>
          <w:b/>
          <w:bCs/>
          <w:kern w:val="44"/>
          <w:sz w:val="30"/>
          <w:szCs w:val="30"/>
        </w:rPr>
      </w:pPr>
      <w:r w:rsidRPr="0069031A">
        <w:rPr>
          <w:rFonts w:ascii="宋体" w:eastAsia="宋体" w:hAnsi="宋体" w:cs="Times New Roman" w:hint="eastAsia"/>
          <w:b/>
          <w:bCs/>
          <w:kern w:val="44"/>
          <w:sz w:val="30"/>
          <w:szCs w:val="30"/>
        </w:rPr>
        <w:t>3.6 电学元件的伏安特性</w:t>
      </w:r>
    </w:p>
    <w:p w:rsidR="0069031A" w:rsidRPr="0069031A" w:rsidRDefault="00430917" w:rsidP="00D5059C">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一个</w:t>
      </w:r>
      <w:r>
        <w:rPr>
          <w:rFonts w:ascii="Times New Roman" w:eastAsia="宋体" w:hAnsi="Times New Roman" w:cs="Times New Roman" w:hint="eastAsia"/>
          <w:szCs w:val="24"/>
        </w:rPr>
        <w:t>电</w:t>
      </w:r>
      <w:r>
        <w:rPr>
          <w:rFonts w:ascii="Times New Roman" w:eastAsia="宋体" w:hAnsi="Times New Roman" w:cs="Times New Roman"/>
          <w:szCs w:val="24"/>
        </w:rPr>
        <w:t>学</w:t>
      </w:r>
      <w:r w:rsidRPr="0069031A">
        <w:rPr>
          <w:rFonts w:ascii="Times New Roman" w:eastAsia="宋体" w:hAnsi="Times New Roman" w:cs="Times New Roman" w:hint="eastAsia"/>
          <w:szCs w:val="24"/>
        </w:rPr>
        <w:t>元件</w:t>
      </w:r>
      <w:r>
        <w:rPr>
          <w:rFonts w:ascii="Times New Roman" w:eastAsia="宋体" w:hAnsi="Times New Roman" w:cs="Times New Roman"/>
          <w:szCs w:val="24"/>
        </w:rPr>
        <w:t>两端</w:t>
      </w:r>
      <w:r w:rsidRPr="0069031A">
        <w:rPr>
          <w:rFonts w:ascii="Times New Roman" w:eastAsia="宋体" w:hAnsi="Times New Roman" w:cs="Times New Roman" w:hint="eastAsia"/>
          <w:szCs w:val="24"/>
        </w:rPr>
        <w:t>电压</w:t>
      </w:r>
      <w:r>
        <w:rPr>
          <w:rFonts w:ascii="Times New Roman" w:eastAsia="宋体" w:hAnsi="Times New Roman" w:cs="Times New Roman" w:hint="eastAsia"/>
          <w:szCs w:val="24"/>
        </w:rPr>
        <w:t>与</w:t>
      </w:r>
      <w:r w:rsidRPr="0069031A">
        <w:rPr>
          <w:rFonts w:ascii="Times New Roman" w:eastAsia="宋体" w:hAnsi="Times New Roman" w:cs="Times New Roman" w:hint="eastAsia"/>
          <w:szCs w:val="24"/>
        </w:rPr>
        <w:t>通过电流</w:t>
      </w:r>
      <w:r>
        <w:rPr>
          <w:rFonts w:ascii="Times New Roman" w:eastAsia="宋体" w:hAnsi="Times New Roman" w:cs="Times New Roman" w:hint="eastAsia"/>
          <w:szCs w:val="24"/>
        </w:rPr>
        <w:t>之</w:t>
      </w:r>
      <w:r>
        <w:rPr>
          <w:rFonts w:ascii="Times New Roman" w:eastAsia="宋体" w:hAnsi="Times New Roman" w:cs="Times New Roman"/>
          <w:szCs w:val="24"/>
        </w:rPr>
        <w:t>间</w:t>
      </w:r>
      <w:r w:rsidRPr="0069031A">
        <w:rPr>
          <w:rFonts w:ascii="Times New Roman" w:eastAsia="宋体" w:hAnsi="Times New Roman" w:cs="Times New Roman" w:hint="eastAsia"/>
          <w:szCs w:val="24"/>
        </w:rPr>
        <w:t>的</w:t>
      </w:r>
      <w:r>
        <w:rPr>
          <w:rFonts w:ascii="Times New Roman" w:eastAsia="宋体" w:hAnsi="Times New Roman" w:cs="Times New Roman" w:hint="eastAsia"/>
          <w:szCs w:val="24"/>
        </w:rPr>
        <w:t>关系</w:t>
      </w:r>
      <w:r w:rsidR="00D5059C">
        <w:rPr>
          <w:rFonts w:ascii="Times New Roman" w:eastAsia="宋体" w:hAnsi="Times New Roman" w:cs="Times New Roman" w:hint="eastAsia"/>
          <w:szCs w:val="24"/>
        </w:rPr>
        <w:t>称</w:t>
      </w:r>
      <w:r w:rsidR="00D5059C">
        <w:rPr>
          <w:rFonts w:ascii="Times New Roman" w:eastAsia="宋体" w:hAnsi="Times New Roman" w:cs="Times New Roman"/>
          <w:szCs w:val="24"/>
        </w:rPr>
        <w:t>为</w:t>
      </w:r>
      <w:r w:rsidR="00D5059C">
        <w:rPr>
          <w:rFonts w:ascii="Arial" w:hAnsi="Arial" w:cs="Arial"/>
          <w:color w:val="333333"/>
          <w:szCs w:val="21"/>
          <w:shd w:val="clear" w:color="auto" w:fill="FFFFFF"/>
        </w:rPr>
        <w:t>伏安特性</w:t>
      </w:r>
      <w:r w:rsidR="00D5059C">
        <w:rPr>
          <w:rFonts w:ascii="Arial" w:hAnsi="Arial" w:cs="Arial" w:hint="eastAsia"/>
          <w:color w:val="333333"/>
          <w:szCs w:val="21"/>
          <w:shd w:val="clear" w:color="auto" w:fill="FFFFFF"/>
        </w:rPr>
        <w:t>，通常</w:t>
      </w:r>
      <w:r>
        <w:rPr>
          <w:rFonts w:ascii="Arial" w:hAnsi="Arial" w:cs="Arial"/>
          <w:color w:val="333333"/>
          <w:szCs w:val="21"/>
          <w:shd w:val="clear" w:color="auto" w:fill="FFFFFF"/>
        </w:rPr>
        <w:t>用</w:t>
      </w:r>
      <w:r>
        <w:rPr>
          <w:rFonts w:ascii="Arial" w:hAnsi="Arial" w:cs="Arial" w:hint="eastAsia"/>
          <w:color w:val="333333"/>
          <w:szCs w:val="21"/>
          <w:shd w:val="clear" w:color="auto" w:fill="FFFFFF"/>
        </w:rPr>
        <w:t>纵</w:t>
      </w:r>
      <w:r>
        <w:rPr>
          <w:rFonts w:ascii="Arial" w:hAnsi="Arial" w:cs="Arial"/>
          <w:color w:val="333333"/>
          <w:szCs w:val="21"/>
          <w:shd w:val="clear" w:color="auto" w:fill="FFFFFF"/>
        </w:rPr>
        <w:t>坐标表示电流</w:t>
      </w:r>
      <w:r w:rsidRPr="00D5059C">
        <w:rPr>
          <w:rFonts w:ascii="Times New Roman" w:hAnsi="Times New Roman" w:cs="Times New Roman"/>
          <w:i/>
          <w:color w:val="333333"/>
          <w:szCs w:val="21"/>
          <w:shd w:val="clear" w:color="auto" w:fill="FFFFFF"/>
        </w:rPr>
        <w:t>I</w:t>
      </w:r>
      <w:r>
        <w:rPr>
          <w:rFonts w:ascii="Arial" w:hAnsi="Arial" w:cs="Arial"/>
          <w:color w:val="333333"/>
          <w:szCs w:val="21"/>
          <w:shd w:val="clear" w:color="auto" w:fill="FFFFFF"/>
        </w:rPr>
        <w:t>、横坐标表示电压</w:t>
      </w:r>
      <w:r w:rsidRPr="00D5059C">
        <w:rPr>
          <w:rFonts w:ascii="Times New Roman" w:hAnsi="Times New Roman" w:cs="Times New Roman"/>
          <w:i/>
          <w:color w:val="333333"/>
          <w:szCs w:val="21"/>
          <w:shd w:val="clear" w:color="auto" w:fill="FFFFFF"/>
        </w:rPr>
        <w:t>U</w:t>
      </w:r>
      <w:r>
        <w:rPr>
          <w:rFonts w:ascii="Arial" w:hAnsi="Arial" w:cs="Arial"/>
          <w:color w:val="333333"/>
          <w:szCs w:val="21"/>
          <w:shd w:val="clear" w:color="auto" w:fill="FFFFFF"/>
        </w:rPr>
        <w:t>，以此画出的</w:t>
      </w:r>
      <w:r w:rsidRPr="00D5059C">
        <w:rPr>
          <w:rFonts w:ascii="Times New Roman" w:hAnsi="Times New Roman" w:cs="Times New Roman"/>
          <w:i/>
          <w:color w:val="333333"/>
          <w:szCs w:val="21"/>
          <w:shd w:val="clear" w:color="auto" w:fill="FFFFFF"/>
        </w:rPr>
        <w:t>I</w:t>
      </w:r>
      <w:r>
        <w:rPr>
          <w:rFonts w:ascii="Arial" w:hAnsi="Arial" w:cs="Arial"/>
          <w:color w:val="333333"/>
          <w:szCs w:val="21"/>
          <w:shd w:val="clear" w:color="auto" w:fill="FFFFFF"/>
        </w:rPr>
        <w:t>-</w:t>
      </w:r>
      <w:r w:rsidRPr="00D5059C">
        <w:rPr>
          <w:rFonts w:ascii="Times New Roman" w:hAnsi="Times New Roman" w:cs="Times New Roman"/>
          <w:i/>
          <w:color w:val="333333"/>
          <w:szCs w:val="21"/>
          <w:shd w:val="clear" w:color="auto" w:fill="FFFFFF"/>
        </w:rPr>
        <w:t>U</w:t>
      </w:r>
      <w:r>
        <w:rPr>
          <w:rFonts w:ascii="Arial" w:hAnsi="Arial" w:cs="Arial"/>
          <w:color w:val="333333"/>
          <w:szCs w:val="21"/>
          <w:shd w:val="clear" w:color="auto" w:fill="FFFFFF"/>
        </w:rPr>
        <w:t>图像</w:t>
      </w:r>
      <w:r w:rsidR="00D5059C">
        <w:rPr>
          <w:rFonts w:ascii="Arial" w:hAnsi="Arial" w:cs="Arial" w:hint="eastAsia"/>
          <w:color w:val="333333"/>
          <w:szCs w:val="21"/>
          <w:shd w:val="clear" w:color="auto" w:fill="FFFFFF"/>
        </w:rPr>
        <w:t>称为</w:t>
      </w:r>
      <w:r>
        <w:rPr>
          <w:rFonts w:ascii="Arial" w:hAnsi="Arial" w:cs="Arial"/>
          <w:color w:val="333333"/>
          <w:szCs w:val="21"/>
          <w:shd w:val="clear" w:color="auto" w:fill="FFFFFF"/>
        </w:rPr>
        <w:t>伏安特性曲线图</w:t>
      </w:r>
      <w:r w:rsidR="00D5059C">
        <w:rPr>
          <w:rFonts w:ascii="Arial" w:hAnsi="Arial" w:cs="Arial" w:hint="eastAsia"/>
          <w:color w:val="333333"/>
          <w:szCs w:val="21"/>
          <w:shd w:val="clear" w:color="auto" w:fill="FFFFFF"/>
        </w:rPr>
        <w:t>，</w:t>
      </w:r>
      <w:r>
        <w:rPr>
          <w:rFonts w:ascii="Arial" w:hAnsi="Arial" w:cs="Arial"/>
          <w:color w:val="333333"/>
          <w:szCs w:val="21"/>
          <w:shd w:val="clear" w:color="auto" w:fill="FFFFFF"/>
        </w:rPr>
        <w:t>用来研究</w:t>
      </w:r>
      <w:r w:rsidR="00D5059C">
        <w:rPr>
          <w:rFonts w:ascii="Arial" w:hAnsi="Arial" w:cs="Arial" w:hint="eastAsia"/>
          <w:color w:val="333333"/>
          <w:szCs w:val="21"/>
          <w:shd w:val="clear" w:color="auto" w:fill="FFFFFF"/>
        </w:rPr>
        <w:t>电学元件</w:t>
      </w:r>
      <w:r>
        <w:rPr>
          <w:rFonts w:ascii="Arial" w:hAnsi="Arial" w:cs="Arial"/>
          <w:color w:val="333333"/>
          <w:szCs w:val="21"/>
          <w:shd w:val="clear" w:color="auto" w:fill="FFFFFF"/>
        </w:rPr>
        <w:t>的变化规律</w:t>
      </w:r>
      <w:r w:rsidR="00D5059C">
        <w:rPr>
          <w:rFonts w:ascii="Arial" w:hAnsi="Arial" w:cs="Arial" w:hint="eastAsia"/>
          <w:color w:val="333333"/>
          <w:szCs w:val="21"/>
          <w:shd w:val="clear" w:color="auto" w:fill="FFFFFF"/>
        </w:rPr>
        <w:t>。</w:t>
      </w:r>
      <w:r w:rsidR="0069031A" w:rsidRPr="0069031A">
        <w:rPr>
          <w:rFonts w:ascii="Times New Roman" w:eastAsia="宋体" w:hAnsi="Times New Roman" w:cs="Times New Roman" w:hint="eastAsia"/>
          <w:szCs w:val="24"/>
        </w:rPr>
        <w:t>电路中有各种电学元件，如碳膜电阻、线绕电阻，半导体二极管、三极管，以及光敏和热敏元件等</w:t>
      </w:r>
      <w:r w:rsidR="00D5059C">
        <w:rPr>
          <w:rFonts w:ascii="Times New Roman" w:eastAsia="宋体" w:hAnsi="Times New Roman" w:cs="Times New Roman" w:hint="eastAsia"/>
          <w:szCs w:val="24"/>
        </w:rPr>
        <w:t>，</w:t>
      </w:r>
      <w:r w:rsidR="0069031A" w:rsidRPr="0069031A">
        <w:rPr>
          <w:rFonts w:ascii="Times New Roman" w:eastAsia="宋体" w:hAnsi="Times New Roman" w:cs="Times New Roman" w:hint="eastAsia"/>
          <w:szCs w:val="24"/>
        </w:rPr>
        <w:t>人们需要了解它们的伏安特性，以便正确地选用。</w:t>
      </w:r>
    </w:p>
    <w:p w:rsidR="0069031A" w:rsidRPr="00FC6B66" w:rsidRDefault="0069031A" w:rsidP="00D5687A">
      <w:pPr>
        <w:snapToGrid w:val="0"/>
        <w:spacing w:beforeLines="50" w:before="156" w:afterLines="50" w:after="156" w:line="386" w:lineRule="exact"/>
        <w:ind w:firstLineChars="150" w:firstLine="361"/>
        <w:rPr>
          <w:rFonts w:ascii="黑体" w:eastAsia="黑体" w:hAnsi="宋体" w:cs="Times New Roman"/>
          <w:b/>
          <w:bCs/>
          <w:sz w:val="24"/>
          <w:szCs w:val="24"/>
        </w:rPr>
      </w:pPr>
      <w:r w:rsidRPr="00FC6B66">
        <w:rPr>
          <w:rFonts w:ascii="黑体" w:eastAsia="黑体" w:hAnsi="宋体" w:cs="Times New Roman" w:hint="eastAsia"/>
          <w:b/>
          <w:bCs/>
          <w:sz w:val="24"/>
          <w:szCs w:val="24"/>
        </w:rPr>
        <w:t>【实验目的】</w:t>
      </w:r>
    </w:p>
    <w:p w:rsidR="00A45C12" w:rsidRPr="00F147C2" w:rsidRDefault="0069031A" w:rsidP="00CA56FF">
      <w:pPr>
        <w:pStyle w:val="reader-word-layer"/>
        <w:shd w:val="clear" w:color="auto" w:fill="FFFFFF"/>
        <w:spacing w:before="0" w:beforeAutospacing="0" w:after="0" w:afterAutospacing="0" w:line="386" w:lineRule="exact"/>
        <w:ind w:firstLineChars="200" w:firstLine="420"/>
        <w:rPr>
          <w:color w:val="000000"/>
          <w:spacing w:val="6"/>
          <w:sz w:val="21"/>
          <w:szCs w:val="21"/>
        </w:rPr>
      </w:pPr>
      <w:r w:rsidRPr="00A45C12">
        <w:rPr>
          <w:rFonts w:ascii="Times New Roman" w:hAnsi="Times New Roman" w:cs="Times New Roman" w:hint="eastAsia"/>
          <w:sz w:val="21"/>
          <w:szCs w:val="21"/>
        </w:rPr>
        <w:t>(1)</w:t>
      </w:r>
      <w:r w:rsidR="00A45C12" w:rsidRPr="00A45C12">
        <w:rPr>
          <w:rFonts w:hint="eastAsia"/>
          <w:color w:val="000000"/>
          <w:spacing w:val="6"/>
          <w:sz w:val="21"/>
          <w:szCs w:val="21"/>
        </w:rPr>
        <w:t xml:space="preserve"> </w:t>
      </w:r>
      <w:r w:rsidR="00A45C12">
        <w:rPr>
          <w:rFonts w:hint="eastAsia"/>
          <w:color w:val="000000"/>
          <w:spacing w:val="6"/>
          <w:sz w:val="21"/>
          <w:szCs w:val="21"/>
        </w:rPr>
        <w:t>学习使用基本电学仪器及线路连接方法。</w:t>
      </w:r>
    </w:p>
    <w:p w:rsidR="00A45C12" w:rsidRPr="00A45C12" w:rsidRDefault="00A45C12" w:rsidP="00CA56FF">
      <w:pPr>
        <w:spacing w:line="386" w:lineRule="exact"/>
        <w:ind w:firstLineChars="150" w:firstLine="315"/>
        <w:rPr>
          <w:rFonts w:ascii="Times New Roman" w:eastAsia="宋体" w:hAnsi="Times New Roman" w:cs="Times New Roman"/>
          <w:szCs w:val="24"/>
        </w:rPr>
      </w:pPr>
      <w:r>
        <w:rPr>
          <w:rFonts w:ascii="Times New Roman" w:eastAsia="宋体" w:hAnsi="Times New Roman" w:cs="Times New Roman"/>
          <w:szCs w:val="24"/>
        </w:rPr>
        <w:t xml:space="preserve"> </w:t>
      </w:r>
      <w:r w:rsidRPr="00A45C12">
        <w:rPr>
          <w:rFonts w:ascii="Times New Roman" w:eastAsia="宋体" w:hAnsi="Times New Roman" w:cs="Times New Roman" w:hint="eastAsia"/>
          <w:szCs w:val="21"/>
        </w:rPr>
        <w:t>(</w:t>
      </w:r>
      <w:r>
        <w:rPr>
          <w:rFonts w:ascii="Times New Roman" w:eastAsia="宋体" w:hAnsi="Times New Roman" w:cs="Times New Roman"/>
          <w:szCs w:val="21"/>
        </w:rPr>
        <w:t>2</w:t>
      </w:r>
      <w:r w:rsidRPr="00A45C12">
        <w:rPr>
          <w:rFonts w:ascii="Times New Roman" w:eastAsia="宋体" w:hAnsi="Times New Roman" w:cs="Times New Roman" w:hint="eastAsia"/>
          <w:szCs w:val="21"/>
        </w:rPr>
        <w:t>)</w:t>
      </w:r>
      <w:r w:rsidRPr="00A45C12">
        <w:rPr>
          <w:rFonts w:ascii="Times New Roman" w:eastAsia="宋体" w:hAnsi="Times New Roman" w:cs="Times New Roman" w:hint="eastAsia"/>
          <w:szCs w:val="24"/>
        </w:rPr>
        <w:t xml:space="preserve"> </w:t>
      </w:r>
      <w:r w:rsidRPr="0069031A">
        <w:rPr>
          <w:rFonts w:ascii="Times New Roman" w:eastAsia="宋体" w:hAnsi="Times New Roman" w:cs="Times New Roman" w:hint="eastAsia"/>
          <w:szCs w:val="24"/>
        </w:rPr>
        <w:t>测绘电阻、小灯泡和二极管的伏安特性曲线，了解晶体二极管的单向导电特性</w:t>
      </w:r>
      <w:r>
        <w:rPr>
          <w:rFonts w:ascii="Times New Roman" w:eastAsia="宋体" w:hAnsi="Times New Roman" w:cs="Times New Roman" w:hint="eastAsia"/>
          <w:szCs w:val="24"/>
        </w:rPr>
        <w:t>，</w:t>
      </w:r>
      <w:r w:rsidRPr="0069031A">
        <w:rPr>
          <w:rFonts w:ascii="Times New Roman" w:eastAsia="宋体" w:hAnsi="Times New Roman" w:cs="Times New Roman" w:hint="eastAsia"/>
          <w:szCs w:val="24"/>
        </w:rPr>
        <w:t>学会用图线表示实验结果</w:t>
      </w:r>
      <w:r>
        <w:rPr>
          <w:rFonts w:ascii="Times New Roman" w:eastAsia="宋体" w:hAnsi="Times New Roman" w:cs="Times New Roman" w:hint="eastAsia"/>
          <w:szCs w:val="24"/>
        </w:rPr>
        <w:t>。</w:t>
      </w:r>
    </w:p>
    <w:p w:rsidR="00A45C12" w:rsidRPr="00A45C12" w:rsidRDefault="00A45C12" w:rsidP="00CA56FF">
      <w:pPr>
        <w:spacing w:line="386" w:lineRule="exact"/>
        <w:ind w:firstLineChars="200" w:firstLine="420"/>
        <w:rPr>
          <w:rFonts w:ascii="Times New Roman" w:eastAsia="宋体" w:hAnsi="Times New Roman" w:cs="Times New Roman"/>
          <w:szCs w:val="24"/>
        </w:rPr>
      </w:pPr>
      <w:r w:rsidRPr="00A45C12">
        <w:rPr>
          <w:rFonts w:ascii="Times New Roman" w:eastAsia="宋体" w:hAnsi="Times New Roman" w:cs="Times New Roman" w:hint="eastAsia"/>
          <w:szCs w:val="21"/>
        </w:rPr>
        <w:t>(</w:t>
      </w:r>
      <w:r>
        <w:rPr>
          <w:rFonts w:ascii="Times New Roman" w:eastAsia="宋体" w:hAnsi="Times New Roman" w:cs="Times New Roman"/>
          <w:szCs w:val="21"/>
        </w:rPr>
        <w:t>3</w:t>
      </w:r>
      <w:r w:rsidRPr="00A45C12">
        <w:rPr>
          <w:rFonts w:ascii="Times New Roman" w:eastAsia="宋体" w:hAnsi="Times New Roman" w:cs="Times New Roman" w:hint="eastAsia"/>
          <w:szCs w:val="21"/>
        </w:rPr>
        <w:t>)</w:t>
      </w:r>
      <w:r w:rsidRPr="00A45C12">
        <w:rPr>
          <w:rFonts w:hint="eastAsia"/>
          <w:color w:val="000000"/>
          <w:spacing w:val="6"/>
          <w:szCs w:val="21"/>
        </w:rPr>
        <w:t xml:space="preserve"> </w:t>
      </w:r>
      <w:r w:rsidRPr="00F147C2">
        <w:rPr>
          <w:rFonts w:hint="eastAsia"/>
          <w:color w:val="000000"/>
          <w:spacing w:val="6"/>
          <w:szCs w:val="21"/>
        </w:rPr>
        <w:t>学习根据仪表等级正确记录有效数字及计算仪表误差</w:t>
      </w:r>
    </w:p>
    <w:p w:rsidR="0069031A" w:rsidRPr="00CA56FF" w:rsidRDefault="0069031A" w:rsidP="00D5687A">
      <w:pPr>
        <w:snapToGrid w:val="0"/>
        <w:spacing w:beforeLines="50" w:before="156" w:afterLines="50" w:after="156" w:line="386" w:lineRule="exact"/>
        <w:ind w:firstLineChars="150" w:firstLine="361"/>
        <w:rPr>
          <w:rFonts w:ascii="黑体" w:eastAsia="黑体" w:hAnsi="宋体" w:cs="Times New Roman"/>
          <w:b/>
          <w:bCs/>
          <w:sz w:val="24"/>
          <w:szCs w:val="24"/>
        </w:rPr>
      </w:pPr>
      <w:r w:rsidRPr="00CA56FF">
        <w:rPr>
          <w:rFonts w:ascii="黑体" w:eastAsia="黑体" w:hAnsi="宋体" w:cs="Times New Roman" w:hint="eastAsia"/>
          <w:b/>
          <w:bCs/>
          <w:sz w:val="24"/>
          <w:szCs w:val="24"/>
        </w:rPr>
        <w:t>【实验仪器】</w:t>
      </w:r>
    </w:p>
    <w:p w:rsidR="0069031A"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直流稳压稳流电源、滑线式变阻器、直流数字电压表、电流表、待测电阻、待测小灯泡、待测二极管、导线。</w:t>
      </w:r>
    </w:p>
    <w:p w:rsidR="0069031A" w:rsidRPr="00FC6B66" w:rsidRDefault="0069031A" w:rsidP="00D5687A">
      <w:pPr>
        <w:snapToGrid w:val="0"/>
        <w:spacing w:beforeLines="50" w:before="156" w:afterLines="50" w:after="156" w:line="386" w:lineRule="exact"/>
        <w:ind w:firstLineChars="150" w:firstLine="361"/>
        <w:rPr>
          <w:rFonts w:ascii="黑体" w:eastAsia="黑体" w:hAnsi="宋体" w:cs="Times New Roman"/>
          <w:b/>
          <w:bCs/>
          <w:sz w:val="24"/>
          <w:szCs w:val="24"/>
        </w:rPr>
      </w:pPr>
      <w:r w:rsidRPr="00FC6B66">
        <w:rPr>
          <w:rFonts w:ascii="黑体" w:eastAsia="黑体" w:hAnsi="宋体" w:cs="Times New Roman" w:hint="eastAsia"/>
          <w:b/>
          <w:bCs/>
          <w:sz w:val="24"/>
          <w:szCs w:val="24"/>
        </w:rPr>
        <w:t>【实验原理】</w:t>
      </w:r>
    </w:p>
    <w:p w:rsidR="00F147C2" w:rsidRPr="00FC6B66" w:rsidRDefault="0069031A" w:rsidP="0069031A">
      <w:pPr>
        <w:ind w:firstLineChars="200" w:firstLine="422"/>
        <w:rPr>
          <w:rFonts w:ascii="Times New Roman" w:eastAsia="宋体" w:hAnsi="Times New Roman" w:cs="Times New Roman"/>
          <w:b/>
          <w:szCs w:val="21"/>
        </w:rPr>
      </w:pPr>
      <w:r w:rsidRPr="00FC6B66">
        <w:rPr>
          <w:rFonts w:ascii="Times New Roman" w:eastAsia="宋体" w:hAnsi="Times New Roman" w:cs="Times New Roman" w:hint="eastAsia"/>
          <w:b/>
          <w:szCs w:val="21"/>
        </w:rPr>
        <w:t>一、电学元件的伏安特性曲线</w:t>
      </w:r>
    </w:p>
    <w:p w:rsidR="00F147C2"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 xml:space="preserve">1. </w:t>
      </w:r>
      <w:r w:rsidRPr="0069031A">
        <w:rPr>
          <w:rFonts w:ascii="Times New Roman" w:eastAsia="宋体" w:hAnsi="Times New Roman" w:cs="Times New Roman" w:hint="eastAsia"/>
          <w:szCs w:val="24"/>
        </w:rPr>
        <w:t>线性元件</w:t>
      </w:r>
    </w:p>
    <w:p w:rsidR="00F147C2"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对于碳膜电阻、金属膜电阻、线绕电阻等电学元件来说，在通常情况下，通过元件的电流与加在元件两端的电压成正比关系变化，即伏安特性曲线为一直线，这类元件称为线性元件，如图</w:t>
      </w:r>
      <w:r w:rsidRPr="0069031A">
        <w:rPr>
          <w:rFonts w:ascii="Times New Roman" w:eastAsia="宋体" w:hAnsi="Times New Roman" w:cs="Times New Roman" w:hint="eastAsia"/>
          <w:szCs w:val="24"/>
        </w:rPr>
        <w:t>3</w:t>
      </w:r>
      <w:r w:rsidR="00F147C2">
        <w:rPr>
          <w:rFonts w:ascii="宋体" w:eastAsia="宋体" w:hAnsi="宋体" w:cs="宋体" w:hint="eastAsia"/>
          <w:szCs w:val="24"/>
        </w:rPr>
        <w:t>-</w:t>
      </w:r>
      <w:r w:rsidRPr="0069031A">
        <w:rPr>
          <w:rFonts w:ascii="Times New Roman" w:eastAsia="宋体" w:hAnsi="Times New Roman" w:cs="Times New Roman" w:hint="eastAsia"/>
          <w:szCs w:val="24"/>
        </w:rPr>
        <w:t>6</w:t>
      </w:r>
      <w:r w:rsidR="00F147C2">
        <w:rPr>
          <w:rFonts w:ascii="宋体" w:eastAsia="宋体" w:hAnsi="宋体" w:cs="宋体" w:hint="eastAsia"/>
          <w:szCs w:val="24"/>
        </w:rPr>
        <w:t>-</w:t>
      </w:r>
      <w:r w:rsidRPr="0069031A">
        <w:rPr>
          <w:rFonts w:ascii="Times New Roman" w:eastAsia="宋体" w:hAnsi="Times New Roman" w:cs="Times New Roman" w:hint="eastAsia"/>
          <w:szCs w:val="24"/>
        </w:rPr>
        <w:t>1</w:t>
      </w:r>
      <w:r w:rsidRPr="0069031A">
        <w:rPr>
          <w:rFonts w:ascii="Times New Roman" w:eastAsia="宋体" w:hAnsi="Times New Roman" w:cs="Times New Roman" w:hint="eastAsia"/>
          <w:szCs w:val="24"/>
        </w:rPr>
        <w:t>所示</w:t>
      </w:r>
    </w:p>
    <w:p w:rsidR="00F147C2" w:rsidRDefault="00CA56FF" w:rsidP="00CA56FF">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010789" cy="16002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017.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348" cy="1611786"/>
                    </a:xfrm>
                    <a:prstGeom prst="rect">
                      <a:avLst/>
                    </a:prstGeom>
                  </pic:spPr>
                </pic:pic>
              </a:graphicData>
            </a:graphic>
          </wp:inline>
        </w:drawing>
      </w:r>
    </w:p>
    <w:p w:rsidR="00F147C2" w:rsidRPr="00CA56FF" w:rsidRDefault="00F147C2" w:rsidP="00F147C2">
      <w:pPr>
        <w:jc w:val="center"/>
        <w:rPr>
          <w:rFonts w:ascii="Times New Roman" w:eastAsia="宋体" w:hAnsi="Times New Roman" w:cs="Times New Roman"/>
          <w:b/>
          <w:sz w:val="18"/>
          <w:szCs w:val="18"/>
        </w:rPr>
      </w:pPr>
      <w:r w:rsidRPr="00CA56FF">
        <w:rPr>
          <w:rFonts w:ascii="Times New Roman" w:eastAsia="宋体" w:hAnsi="Times New Roman" w:cs="Times New Roman" w:hint="eastAsia"/>
          <w:b/>
          <w:sz w:val="18"/>
          <w:szCs w:val="18"/>
        </w:rPr>
        <w:t>图</w:t>
      </w:r>
      <w:r w:rsidRPr="00CA56FF">
        <w:rPr>
          <w:rFonts w:ascii="Times New Roman" w:eastAsia="宋体" w:hAnsi="Times New Roman" w:cs="Times New Roman" w:hint="eastAsia"/>
          <w:b/>
          <w:sz w:val="18"/>
          <w:szCs w:val="18"/>
        </w:rPr>
        <w:t>3-6-1</w:t>
      </w:r>
      <w:r w:rsidRPr="00CA56FF">
        <w:rPr>
          <w:rFonts w:ascii="Times New Roman" w:eastAsia="宋体" w:hAnsi="Times New Roman" w:cs="Times New Roman"/>
          <w:b/>
          <w:sz w:val="18"/>
          <w:szCs w:val="18"/>
        </w:rPr>
        <w:t xml:space="preserve"> </w:t>
      </w:r>
      <w:r w:rsidRPr="00CA56FF">
        <w:rPr>
          <w:rFonts w:ascii="Times New Roman" w:eastAsia="宋体" w:hAnsi="Times New Roman" w:cs="Times New Roman" w:hint="eastAsia"/>
          <w:b/>
          <w:sz w:val="18"/>
          <w:szCs w:val="18"/>
        </w:rPr>
        <w:t>线性元件的伏安特性</w:t>
      </w:r>
    </w:p>
    <w:p w:rsidR="00A45C12"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 xml:space="preserve">2. </w:t>
      </w:r>
      <w:r w:rsidRPr="0069031A">
        <w:rPr>
          <w:rFonts w:ascii="Times New Roman" w:eastAsia="宋体" w:hAnsi="Times New Roman" w:cs="Times New Roman" w:hint="eastAsia"/>
          <w:szCs w:val="24"/>
        </w:rPr>
        <w:t>非线性元件</w:t>
      </w:r>
    </w:p>
    <w:p w:rsidR="00FF7179" w:rsidRDefault="0069031A" w:rsidP="00A45C12">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通过半导体二极管、稳压管等元件的电流与元件两端的电压不</w:t>
      </w:r>
      <w:r w:rsidR="00A45C12">
        <w:rPr>
          <w:rFonts w:ascii="Times New Roman" w:eastAsia="宋体" w:hAnsi="Times New Roman" w:cs="Times New Roman" w:hint="eastAsia"/>
          <w:szCs w:val="24"/>
        </w:rPr>
        <w:t>是</w:t>
      </w:r>
      <w:r w:rsidRPr="0069031A">
        <w:rPr>
          <w:rFonts w:ascii="Times New Roman" w:eastAsia="宋体" w:hAnsi="Times New Roman" w:cs="Times New Roman" w:hint="eastAsia"/>
          <w:szCs w:val="24"/>
        </w:rPr>
        <w:t>线性关系，其伏安特性为一曲线，这类元件称为非线性元件。此类</w:t>
      </w:r>
      <w:r w:rsidR="00FF7179">
        <w:rPr>
          <w:rFonts w:ascii="Times New Roman" w:eastAsia="宋体" w:hAnsi="Times New Roman" w:cs="Times New Roman" w:hint="eastAsia"/>
          <w:szCs w:val="24"/>
        </w:rPr>
        <w:t>元件其阻值为变量，不仅与外加电压的大小有关，而且还与其方向有关，</w:t>
      </w:r>
      <w:r w:rsidR="00FF7179" w:rsidRPr="0069031A">
        <w:rPr>
          <w:rFonts w:ascii="Times New Roman" w:eastAsia="宋体" w:hAnsi="Times New Roman" w:cs="Times New Roman" w:hint="eastAsia"/>
          <w:szCs w:val="24"/>
        </w:rPr>
        <w:t>图</w:t>
      </w:r>
      <w:r w:rsidR="00FF7179" w:rsidRPr="0069031A">
        <w:rPr>
          <w:rFonts w:ascii="Times New Roman" w:eastAsia="宋体" w:hAnsi="Times New Roman" w:cs="Times New Roman" w:hint="eastAsia"/>
          <w:szCs w:val="24"/>
        </w:rPr>
        <w:t>3</w:t>
      </w:r>
      <w:r w:rsidR="00FF7179">
        <w:rPr>
          <w:rFonts w:ascii="宋体" w:eastAsia="宋体" w:hAnsi="宋体" w:cs="宋体" w:hint="eastAsia"/>
          <w:szCs w:val="24"/>
        </w:rPr>
        <w:t>-</w:t>
      </w:r>
      <w:r w:rsidR="00FF7179" w:rsidRPr="0069031A">
        <w:rPr>
          <w:rFonts w:ascii="Times New Roman" w:eastAsia="宋体" w:hAnsi="Times New Roman" w:cs="Times New Roman" w:hint="eastAsia"/>
          <w:szCs w:val="24"/>
        </w:rPr>
        <w:t>6</w:t>
      </w:r>
      <w:r w:rsidR="00FF7179">
        <w:rPr>
          <w:rFonts w:ascii="宋体" w:eastAsia="宋体" w:hAnsi="宋体" w:cs="宋体" w:hint="eastAsia"/>
          <w:szCs w:val="24"/>
        </w:rPr>
        <w:t>-</w:t>
      </w:r>
      <w:r w:rsidR="00FF7179">
        <w:rPr>
          <w:rFonts w:ascii="Times New Roman" w:eastAsia="宋体" w:hAnsi="Times New Roman" w:cs="Times New Roman"/>
          <w:szCs w:val="24"/>
        </w:rPr>
        <w:t>2</w:t>
      </w:r>
      <w:r w:rsidR="00FF7179">
        <w:rPr>
          <w:rFonts w:ascii="Times New Roman" w:eastAsia="宋体" w:hAnsi="Times New Roman" w:cs="Times New Roman" w:hint="eastAsia"/>
          <w:szCs w:val="24"/>
        </w:rPr>
        <w:t>就</w:t>
      </w:r>
      <w:r w:rsidR="00FF7179">
        <w:rPr>
          <w:rFonts w:ascii="Times New Roman" w:eastAsia="宋体" w:hAnsi="Times New Roman" w:cs="Times New Roman"/>
          <w:szCs w:val="24"/>
        </w:rPr>
        <w:t>是非线性元件的一种</w:t>
      </w:r>
      <w:r w:rsidR="003639E6">
        <w:rPr>
          <w:rFonts w:ascii="Times New Roman" w:eastAsia="宋体" w:hAnsi="Times New Roman" w:cs="Times New Roman" w:hint="eastAsia"/>
          <w:szCs w:val="24"/>
        </w:rPr>
        <w:t>，称</w:t>
      </w:r>
      <w:r w:rsidR="003639E6">
        <w:rPr>
          <w:rFonts w:ascii="Times New Roman" w:eastAsia="宋体" w:hAnsi="Times New Roman" w:cs="Times New Roman"/>
          <w:szCs w:val="24"/>
        </w:rPr>
        <w:t>为</w:t>
      </w:r>
      <w:r w:rsidR="00FF7179">
        <w:rPr>
          <w:rFonts w:ascii="Times New Roman" w:eastAsia="宋体" w:hAnsi="Times New Roman" w:cs="Times New Roman"/>
          <w:szCs w:val="24"/>
        </w:rPr>
        <w:t>晶体二极管</w:t>
      </w:r>
      <w:r w:rsidR="00745576">
        <w:rPr>
          <w:rFonts w:ascii="Times New Roman" w:eastAsia="宋体" w:hAnsi="Times New Roman" w:cs="Times New Roman" w:hint="eastAsia"/>
          <w:szCs w:val="24"/>
        </w:rPr>
        <w:t>，</w:t>
      </w:r>
      <w:r w:rsidR="00745576" w:rsidRPr="0069031A">
        <w:rPr>
          <w:rFonts w:ascii="Times New Roman" w:eastAsia="宋体" w:hAnsi="Times New Roman" w:cs="Times New Roman" w:hint="eastAsia"/>
          <w:szCs w:val="24"/>
        </w:rPr>
        <w:t>又叫半导体二极管</w:t>
      </w:r>
      <w:r w:rsidR="00745576">
        <w:rPr>
          <w:rFonts w:ascii="Times New Roman" w:eastAsia="宋体" w:hAnsi="Times New Roman" w:cs="Times New Roman" w:hint="eastAsia"/>
          <w:szCs w:val="24"/>
        </w:rPr>
        <w:t>。</w:t>
      </w:r>
    </w:p>
    <w:p w:rsidR="00CA56FF" w:rsidRDefault="00CA56FF" w:rsidP="00CA56FF">
      <w:pPr>
        <w:jc w:val="center"/>
        <w:rPr>
          <w:rFonts w:ascii="Times New Roman" w:eastAsia="宋体" w:hAnsi="Times New Roman" w:cs="Times New Roman"/>
          <w:szCs w:val="24"/>
        </w:rPr>
      </w:pPr>
      <w:r>
        <w:rPr>
          <w:rFonts w:ascii="Times New Roman" w:eastAsia="宋体" w:hAnsi="Times New Roman" w:cs="Times New Roman"/>
          <w:noProof/>
          <w:szCs w:val="24"/>
        </w:rPr>
        <w:lastRenderedPageBreak/>
        <w:drawing>
          <wp:inline distT="0" distB="0" distL="0" distR="0">
            <wp:extent cx="2296668" cy="1616964"/>
            <wp:effectExtent l="0" t="0" r="889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018.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6668" cy="1616964"/>
                    </a:xfrm>
                    <a:prstGeom prst="rect">
                      <a:avLst/>
                    </a:prstGeom>
                  </pic:spPr>
                </pic:pic>
              </a:graphicData>
            </a:graphic>
          </wp:inline>
        </w:drawing>
      </w:r>
    </w:p>
    <w:p w:rsidR="00CA56FF" w:rsidRPr="00CA56FF" w:rsidRDefault="00CA56FF" w:rsidP="00CA56FF">
      <w:pPr>
        <w:jc w:val="center"/>
        <w:rPr>
          <w:rFonts w:ascii="Times New Roman" w:eastAsia="宋体" w:hAnsi="Times New Roman" w:cs="Times New Roman"/>
          <w:b/>
          <w:sz w:val="18"/>
          <w:szCs w:val="18"/>
        </w:rPr>
      </w:pPr>
      <w:r w:rsidRPr="00CA56FF">
        <w:rPr>
          <w:rFonts w:ascii="Times New Roman" w:eastAsia="宋体" w:hAnsi="Times New Roman" w:cs="Times New Roman" w:hint="eastAsia"/>
          <w:b/>
          <w:sz w:val="18"/>
          <w:szCs w:val="18"/>
        </w:rPr>
        <w:t>图</w:t>
      </w:r>
      <w:r w:rsidRPr="00CA56FF">
        <w:rPr>
          <w:rFonts w:ascii="Times New Roman" w:eastAsia="宋体" w:hAnsi="Times New Roman" w:cs="Times New Roman" w:hint="eastAsia"/>
          <w:b/>
          <w:sz w:val="18"/>
          <w:szCs w:val="18"/>
        </w:rPr>
        <w:t>3</w:t>
      </w:r>
      <w:r w:rsidRPr="00CA56FF">
        <w:rPr>
          <w:rFonts w:ascii="宋体" w:eastAsia="宋体" w:hAnsi="宋体" w:cs="宋体" w:hint="eastAsia"/>
          <w:b/>
          <w:sz w:val="18"/>
          <w:szCs w:val="18"/>
        </w:rPr>
        <w:t>-</w:t>
      </w:r>
      <w:r w:rsidRPr="00CA56FF">
        <w:rPr>
          <w:rFonts w:ascii="Times New Roman" w:eastAsia="宋体" w:hAnsi="Times New Roman" w:cs="Times New Roman" w:hint="eastAsia"/>
          <w:b/>
          <w:sz w:val="18"/>
          <w:szCs w:val="18"/>
        </w:rPr>
        <w:t>6</w:t>
      </w:r>
      <w:r w:rsidRPr="00CA56FF">
        <w:rPr>
          <w:rFonts w:ascii="宋体" w:eastAsia="宋体" w:hAnsi="宋体" w:cs="宋体" w:hint="eastAsia"/>
          <w:b/>
          <w:sz w:val="18"/>
          <w:szCs w:val="18"/>
        </w:rPr>
        <w:t>-</w:t>
      </w:r>
      <w:r w:rsidRPr="00CA56FF">
        <w:rPr>
          <w:rFonts w:ascii="Times New Roman" w:eastAsia="宋体" w:hAnsi="Times New Roman" w:cs="Times New Roman" w:hint="eastAsia"/>
          <w:b/>
          <w:sz w:val="18"/>
          <w:szCs w:val="18"/>
        </w:rPr>
        <w:t>2</w:t>
      </w:r>
      <w:r w:rsidRPr="00CA56FF">
        <w:rPr>
          <w:rFonts w:ascii="Times New Roman" w:eastAsia="宋体" w:hAnsi="Times New Roman" w:cs="Times New Roman" w:hint="eastAsia"/>
          <w:b/>
          <w:sz w:val="18"/>
          <w:szCs w:val="18"/>
        </w:rPr>
        <w:t>晶体二极管的伏安特性曲线</w:t>
      </w:r>
    </w:p>
    <w:p w:rsidR="00AE7D21" w:rsidRDefault="00AE7D21" w:rsidP="00AE7D21">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半导体的导电性能介于导体与绝缘体之间</w:t>
      </w:r>
      <w:r>
        <w:rPr>
          <w:rFonts w:ascii="Times New Roman" w:eastAsia="宋体" w:hAnsi="Times New Roman" w:cs="Times New Roman" w:hint="eastAsia"/>
          <w:szCs w:val="24"/>
        </w:rPr>
        <w:t>，</w:t>
      </w:r>
      <w:r w:rsidRPr="0069031A">
        <w:rPr>
          <w:rFonts w:ascii="Times New Roman" w:eastAsia="宋体" w:hAnsi="Times New Roman" w:cs="Times New Roman" w:hint="eastAsia"/>
          <w:szCs w:val="24"/>
        </w:rPr>
        <w:t>如</w:t>
      </w:r>
      <w:r>
        <w:rPr>
          <w:rFonts w:ascii="Times New Roman" w:eastAsia="宋体" w:hAnsi="Times New Roman" w:cs="Times New Roman" w:hint="eastAsia"/>
          <w:szCs w:val="24"/>
        </w:rPr>
        <w:t>果在纯净的半导体中适当</w:t>
      </w:r>
      <w:r w:rsidRPr="0069031A">
        <w:rPr>
          <w:rFonts w:ascii="Times New Roman" w:eastAsia="宋体" w:hAnsi="Times New Roman" w:cs="Times New Roman" w:hint="eastAsia"/>
          <w:szCs w:val="24"/>
        </w:rPr>
        <w:t>掺</w:t>
      </w:r>
      <w:r>
        <w:rPr>
          <w:rFonts w:ascii="Times New Roman" w:eastAsia="宋体" w:hAnsi="Times New Roman" w:cs="Times New Roman" w:hint="eastAsia"/>
          <w:szCs w:val="24"/>
        </w:rPr>
        <w:t>杂微量元素，其</w:t>
      </w:r>
      <w:r w:rsidRPr="0069031A">
        <w:rPr>
          <w:rFonts w:ascii="Times New Roman" w:eastAsia="宋体" w:hAnsi="Times New Roman" w:cs="Times New Roman" w:hint="eastAsia"/>
          <w:szCs w:val="24"/>
        </w:rPr>
        <w:t>导电能力会</w:t>
      </w:r>
      <w:r>
        <w:rPr>
          <w:rFonts w:ascii="Times New Roman" w:eastAsia="宋体" w:hAnsi="Times New Roman" w:cs="Times New Roman" w:hint="eastAsia"/>
          <w:szCs w:val="24"/>
        </w:rPr>
        <w:t>显</w:t>
      </w:r>
      <w:r>
        <w:rPr>
          <w:rFonts w:ascii="Times New Roman" w:eastAsia="宋体" w:hAnsi="Times New Roman" w:cs="Times New Roman"/>
          <w:szCs w:val="24"/>
        </w:rPr>
        <w:t>著</w:t>
      </w:r>
      <w:r w:rsidRPr="0069031A">
        <w:rPr>
          <w:rFonts w:ascii="Times New Roman" w:eastAsia="宋体" w:hAnsi="Times New Roman" w:cs="Times New Roman" w:hint="eastAsia"/>
          <w:szCs w:val="24"/>
        </w:rPr>
        <w:t>增加。</w:t>
      </w:r>
      <w:r>
        <w:rPr>
          <w:rFonts w:ascii="Times New Roman" w:eastAsia="宋体" w:hAnsi="Times New Roman" w:cs="Times New Roman" w:hint="eastAsia"/>
          <w:szCs w:val="24"/>
        </w:rPr>
        <w:t>根据掺</w:t>
      </w:r>
      <w:r>
        <w:rPr>
          <w:rFonts w:ascii="Times New Roman" w:eastAsia="宋体" w:hAnsi="Times New Roman" w:cs="Times New Roman"/>
          <w:szCs w:val="24"/>
        </w:rPr>
        <w:t>入</w:t>
      </w:r>
      <w:r w:rsidRPr="0069031A">
        <w:rPr>
          <w:rFonts w:ascii="Times New Roman" w:eastAsia="宋体" w:hAnsi="Times New Roman" w:cs="Times New Roman" w:hint="eastAsia"/>
          <w:szCs w:val="24"/>
        </w:rPr>
        <w:t>的杂质</w:t>
      </w:r>
      <w:r>
        <w:rPr>
          <w:rFonts w:ascii="Times New Roman" w:eastAsia="宋体" w:hAnsi="Times New Roman" w:cs="Times New Roman" w:hint="eastAsia"/>
          <w:szCs w:val="24"/>
        </w:rPr>
        <w:t>可</w:t>
      </w:r>
      <w:r>
        <w:rPr>
          <w:rFonts w:ascii="Times New Roman" w:eastAsia="宋体" w:hAnsi="Times New Roman" w:cs="Times New Roman"/>
          <w:szCs w:val="24"/>
        </w:rPr>
        <w:t>将半导体分为</w:t>
      </w:r>
      <w:r w:rsidRPr="0069031A">
        <w:rPr>
          <w:rFonts w:ascii="Times New Roman" w:eastAsia="宋体" w:hAnsi="Times New Roman" w:cs="Times New Roman" w:hint="eastAsia"/>
          <w:szCs w:val="24"/>
        </w:rPr>
        <w:t>两种类型：一种</w:t>
      </w:r>
      <w:r>
        <w:rPr>
          <w:rFonts w:ascii="Times New Roman" w:eastAsia="宋体" w:hAnsi="Times New Roman" w:cs="Times New Roman" w:hint="eastAsia"/>
          <w:szCs w:val="24"/>
        </w:rPr>
        <w:t>是</w:t>
      </w:r>
      <w:r w:rsidRPr="0069031A">
        <w:rPr>
          <w:rFonts w:ascii="Times New Roman" w:eastAsia="宋体" w:hAnsi="Times New Roman" w:cs="Times New Roman" w:hint="eastAsia"/>
          <w:szCs w:val="24"/>
        </w:rPr>
        <w:t>加</w:t>
      </w:r>
      <w:r>
        <w:rPr>
          <w:rFonts w:ascii="Times New Roman" w:eastAsia="宋体" w:hAnsi="Times New Roman" w:cs="Times New Roman" w:hint="eastAsia"/>
          <w:szCs w:val="24"/>
        </w:rPr>
        <w:t>入</w:t>
      </w:r>
      <w:r>
        <w:rPr>
          <w:rFonts w:ascii="Times New Roman" w:eastAsia="宋体" w:hAnsi="Times New Roman" w:cs="Times New Roman"/>
          <w:szCs w:val="24"/>
        </w:rPr>
        <w:t>杂质后</w:t>
      </w:r>
      <w:r w:rsidRPr="0069031A">
        <w:rPr>
          <w:rFonts w:ascii="Times New Roman" w:eastAsia="宋体" w:hAnsi="Times New Roman" w:cs="Times New Roman" w:hint="eastAsia"/>
          <w:szCs w:val="24"/>
        </w:rPr>
        <w:t>，在半导体中</w:t>
      </w:r>
      <w:r>
        <w:rPr>
          <w:rFonts w:ascii="Times New Roman" w:eastAsia="宋体" w:hAnsi="Times New Roman" w:cs="Times New Roman" w:hint="eastAsia"/>
          <w:szCs w:val="24"/>
        </w:rPr>
        <w:t>会</w:t>
      </w:r>
      <w:r w:rsidRPr="0069031A">
        <w:rPr>
          <w:rFonts w:ascii="Times New Roman" w:eastAsia="宋体" w:hAnsi="Times New Roman" w:cs="Times New Roman" w:hint="eastAsia"/>
          <w:szCs w:val="24"/>
        </w:rPr>
        <w:t>产生许多带负电的电子，</w:t>
      </w:r>
      <w:r>
        <w:rPr>
          <w:rFonts w:ascii="Times New Roman" w:eastAsia="宋体" w:hAnsi="Times New Roman" w:cs="Times New Roman" w:hint="eastAsia"/>
          <w:szCs w:val="24"/>
        </w:rPr>
        <w:t>称</w:t>
      </w:r>
      <w:r>
        <w:rPr>
          <w:rFonts w:ascii="Times New Roman" w:eastAsia="宋体" w:hAnsi="Times New Roman" w:cs="Times New Roman"/>
          <w:szCs w:val="24"/>
        </w:rPr>
        <w:t>为</w:t>
      </w:r>
      <w:r w:rsidRPr="00AE7D21">
        <w:rPr>
          <w:rFonts w:ascii="Times New Roman" w:eastAsia="宋体" w:hAnsi="Times New Roman" w:cs="Times New Roman" w:hint="eastAsia"/>
          <w:i/>
          <w:szCs w:val="24"/>
        </w:rPr>
        <w:t>n</w:t>
      </w:r>
      <w:r w:rsidRPr="0069031A">
        <w:rPr>
          <w:rFonts w:ascii="Times New Roman" w:eastAsia="宋体" w:hAnsi="Times New Roman" w:cs="Times New Roman" w:hint="eastAsia"/>
          <w:szCs w:val="24"/>
        </w:rPr>
        <w:t>型半导体</w:t>
      </w:r>
      <w:r>
        <w:rPr>
          <w:rFonts w:ascii="Times New Roman" w:eastAsia="宋体" w:hAnsi="Times New Roman" w:cs="Times New Roman" w:hint="eastAsia"/>
          <w:szCs w:val="24"/>
        </w:rPr>
        <w:t>，</w:t>
      </w:r>
      <w:r>
        <w:rPr>
          <w:rFonts w:ascii="Times New Roman" w:eastAsia="宋体" w:hAnsi="Times New Roman" w:cs="Times New Roman"/>
          <w:szCs w:val="24"/>
        </w:rPr>
        <w:t>也叫</w:t>
      </w:r>
      <w:r w:rsidRPr="0069031A">
        <w:rPr>
          <w:rFonts w:ascii="Times New Roman" w:eastAsia="宋体" w:hAnsi="Times New Roman" w:cs="Times New Roman" w:hint="eastAsia"/>
          <w:szCs w:val="24"/>
        </w:rPr>
        <w:t>电子型半导体；另一种是</w:t>
      </w:r>
      <w:r>
        <w:rPr>
          <w:rFonts w:ascii="Times New Roman" w:eastAsia="宋体" w:hAnsi="Times New Roman" w:cs="Times New Roman" w:hint="eastAsia"/>
          <w:szCs w:val="24"/>
        </w:rPr>
        <w:t>加</w:t>
      </w:r>
      <w:r>
        <w:rPr>
          <w:rFonts w:ascii="Times New Roman" w:eastAsia="宋体" w:hAnsi="Times New Roman" w:cs="Times New Roman"/>
          <w:szCs w:val="24"/>
        </w:rPr>
        <w:t>入</w:t>
      </w:r>
      <w:r w:rsidRPr="0069031A">
        <w:rPr>
          <w:rFonts w:ascii="Times New Roman" w:eastAsia="宋体" w:hAnsi="Times New Roman" w:cs="Times New Roman" w:hint="eastAsia"/>
          <w:szCs w:val="24"/>
        </w:rPr>
        <w:t>杂质</w:t>
      </w:r>
      <w:r>
        <w:rPr>
          <w:rFonts w:ascii="Times New Roman" w:eastAsia="宋体" w:hAnsi="Times New Roman" w:cs="Times New Roman" w:hint="eastAsia"/>
          <w:szCs w:val="24"/>
        </w:rPr>
        <w:t>后</w:t>
      </w:r>
      <w:r>
        <w:rPr>
          <w:rFonts w:ascii="Times New Roman" w:eastAsia="宋体" w:hAnsi="Times New Roman" w:cs="Times New Roman"/>
          <w:szCs w:val="24"/>
        </w:rPr>
        <w:t>，</w:t>
      </w:r>
      <w:r w:rsidRPr="0069031A">
        <w:rPr>
          <w:rFonts w:ascii="Times New Roman" w:eastAsia="宋体" w:hAnsi="Times New Roman" w:cs="Times New Roman" w:hint="eastAsia"/>
          <w:szCs w:val="24"/>
        </w:rPr>
        <w:t>半导体</w:t>
      </w:r>
      <w:r>
        <w:rPr>
          <w:rFonts w:ascii="Times New Roman" w:eastAsia="宋体" w:hAnsi="Times New Roman" w:cs="Times New Roman" w:hint="eastAsia"/>
          <w:szCs w:val="24"/>
        </w:rPr>
        <w:t>中</w:t>
      </w:r>
      <w:r w:rsidRPr="0069031A">
        <w:rPr>
          <w:rFonts w:ascii="Times New Roman" w:eastAsia="宋体" w:hAnsi="Times New Roman" w:cs="Times New Roman" w:hint="eastAsia"/>
          <w:szCs w:val="24"/>
        </w:rPr>
        <w:t>会产生许多缺少电子的空穴，</w:t>
      </w:r>
      <w:r>
        <w:rPr>
          <w:rFonts w:ascii="Times New Roman" w:eastAsia="宋体" w:hAnsi="Times New Roman" w:cs="Times New Roman" w:hint="eastAsia"/>
          <w:szCs w:val="24"/>
        </w:rPr>
        <w:t>称</w:t>
      </w:r>
      <w:r w:rsidRPr="0069031A">
        <w:rPr>
          <w:rFonts w:ascii="Times New Roman" w:eastAsia="宋体" w:hAnsi="Times New Roman" w:cs="Times New Roman" w:hint="eastAsia"/>
          <w:szCs w:val="24"/>
        </w:rPr>
        <w:t>为</w:t>
      </w:r>
      <w:r w:rsidRPr="00AE7D21">
        <w:rPr>
          <w:rFonts w:ascii="Times New Roman" w:eastAsia="宋体" w:hAnsi="Times New Roman" w:cs="Times New Roman" w:hint="eastAsia"/>
          <w:i/>
          <w:szCs w:val="24"/>
        </w:rPr>
        <w:t>p</w:t>
      </w:r>
      <w:r w:rsidRPr="0069031A">
        <w:rPr>
          <w:rFonts w:ascii="Times New Roman" w:eastAsia="宋体" w:hAnsi="Times New Roman" w:cs="Times New Roman" w:hint="eastAsia"/>
          <w:szCs w:val="24"/>
        </w:rPr>
        <w:t>型半导体</w:t>
      </w:r>
      <w:r>
        <w:rPr>
          <w:rFonts w:ascii="Times New Roman" w:eastAsia="宋体" w:hAnsi="Times New Roman" w:cs="Times New Roman" w:hint="eastAsia"/>
          <w:szCs w:val="24"/>
        </w:rPr>
        <w:t>，也</w:t>
      </w:r>
      <w:r>
        <w:rPr>
          <w:rFonts w:ascii="Times New Roman" w:eastAsia="宋体" w:hAnsi="Times New Roman" w:cs="Times New Roman"/>
          <w:szCs w:val="24"/>
        </w:rPr>
        <w:t>叫</w:t>
      </w:r>
      <w:r w:rsidRPr="0069031A">
        <w:rPr>
          <w:rFonts w:ascii="Times New Roman" w:eastAsia="宋体" w:hAnsi="Times New Roman" w:cs="Times New Roman" w:hint="eastAsia"/>
          <w:szCs w:val="24"/>
        </w:rPr>
        <w:t>空穴</w:t>
      </w:r>
      <w:r>
        <w:rPr>
          <w:rFonts w:ascii="Times New Roman" w:eastAsia="宋体" w:hAnsi="Times New Roman" w:cs="Times New Roman" w:hint="eastAsia"/>
          <w:szCs w:val="24"/>
        </w:rPr>
        <w:t>型</w:t>
      </w:r>
      <w:r w:rsidRPr="0069031A">
        <w:rPr>
          <w:rFonts w:ascii="Times New Roman" w:eastAsia="宋体" w:hAnsi="Times New Roman" w:cs="Times New Roman" w:hint="eastAsia"/>
          <w:szCs w:val="24"/>
        </w:rPr>
        <w:t>半导体。</w:t>
      </w:r>
    </w:p>
    <w:p w:rsidR="00922518" w:rsidRPr="007D6DC1" w:rsidRDefault="00F77255" w:rsidP="00AE7D21">
      <w:pPr>
        <w:pStyle w:val="a7"/>
        <w:ind w:firstLineChars="100" w:firstLine="210"/>
        <w:rPr>
          <w:rFonts w:ascii="Helvetica" w:hAnsi="Helvetica"/>
          <w:color w:val="000000" w:themeColor="text1"/>
          <w:sz w:val="21"/>
          <w:szCs w:val="21"/>
        </w:rPr>
      </w:pPr>
      <w:r>
        <w:rPr>
          <w:rFonts w:ascii="Helvetica" w:hAnsi="Helvetica"/>
          <w:color w:val="333333"/>
          <w:sz w:val="21"/>
          <w:szCs w:val="21"/>
        </w:rPr>
        <w:t xml:space="preserve">　</w:t>
      </w:r>
      <w:r w:rsidRPr="007D6DC1">
        <w:rPr>
          <w:rFonts w:ascii="Helvetica" w:hAnsi="Helvetica"/>
          <w:color w:val="000000" w:themeColor="text1"/>
          <w:sz w:val="21"/>
          <w:szCs w:val="21"/>
        </w:rPr>
        <w:t>晶体二极管为一个由</w:t>
      </w:r>
      <w:r w:rsidRPr="007D6DC1">
        <w:rPr>
          <w:rFonts w:ascii="Times New Roman" w:hAnsi="Times New Roman" w:cs="Times New Roman"/>
          <w:i/>
          <w:color w:val="000000" w:themeColor="text1"/>
          <w:sz w:val="21"/>
          <w:szCs w:val="21"/>
        </w:rPr>
        <w:t>p</w:t>
      </w:r>
      <w:r w:rsidRPr="007D6DC1">
        <w:rPr>
          <w:rFonts w:ascii="Helvetica" w:hAnsi="Helvetica"/>
          <w:color w:val="000000" w:themeColor="text1"/>
          <w:sz w:val="21"/>
          <w:szCs w:val="21"/>
        </w:rPr>
        <w:t>型半导体和</w:t>
      </w:r>
      <w:r w:rsidRPr="007D6DC1">
        <w:rPr>
          <w:rFonts w:ascii="Times New Roman" w:hAnsi="Times New Roman" w:cs="Times New Roman"/>
          <w:i/>
          <w:color w:val="000000" w:themeColor="text1"/>
          <w:sz w:val="21"/>
          <w:szCs w:val="21"/>
        </w:rPr>
        <w:t>n</w:t>
      </w:r>
      <w:r w:rsidRPr="007D6DC1">
        <w:rPr>
          <w:rFonts w:ascii="Helvetica" w:hAnsi="Helvetica"/>
          <w:color w:val="000000" w:themeColor="text1"/>
          <w:sz w:val="21"/>
          <w:szCs w:val="21"/>
        </w:rPr>
        <w:t>型半导体形成的</w:t>
      </w:r>
      <w:r w:rsidRPr="007D6DC1">
        <w:rPr>
          <w:rFonts w:ascii="Times New Roman" w:hAnsi="Times New Roman" w:cs="Times New Roman"/>
          <w:i/>
          <w:color w:val="000000" w:themeColor="text1"/>
          <w:sz w:val="21"/>
          <w:szCs w:val="21"/>
        </w:rPr>
        <w:t>p-n</w:t>
      </w:r>
      <w:r w:rsidRPr="007D6DC1">
        <w:rPr>
          <w:rFonts w:ascii="Helvetica" w:hAnsi="Helvetica"/>
          <w:color w:val="000000" w:themeColor="text1"/>
          <w:sz w:val="21"/>
          <w:szCs w:val="21"/>
        </w:rPr>
        <w:t>结，在其界面处两侧形成空间电荷层，并建有自建电场</w:t>
      </w:r>
      <w:r w:rsidR="005E4B45" w:rsidRPr="007D6DC1">
        <w:rPr>
          <w:rFonts w:ascii="Helvetica" w:hAnsi="Helvetica" w:hint="eastAsia"/>
          <w:color w:val="000000" w:themeColor="text1"/>
          <w:sz w:val="21"/>
          <w:szCs w:val="21"/>
        </w:rPr>
        <w:t>；</w:t>
      </w:r>
      <w:r w:rsidR="00922518" w:rsidRPr="007D6DC1">
        <w:rPr>
          <w:rFonts w:ascii="Times New Roman" w:hAnsi="Times New Roman" w:cs="Times New Roman" w:hint="eastAsia"/>
          <w:color w:val="000000" w:themeColor="text1"/>
          <w:sz w:val="21"/>
          <w:szCs w:val="21"/>
        </w:rPr>
        <w:t>它有正负两个电极，正极由</w:t>
      </w:r>
      <w:r w:rsidR="00922518" w:rsidRPr="007D6DC1">
        <w:rPr>
          <w:rFonts w:ascii="Times New Roman" w:hAnsi="Times New Roman" w:cs="Times New Roman" w:hint="eastAsia"/>
          <w:i/>
          <w:color w:val="000000" w:themeColor="text1"/>
          <w:sz w:val="21"/>
          <w:szCs w:val="21"/>
        </w:rPr>
        <w:t>p</w:t>
      </w:r>
      <w:r w:rsidR="00922518" w:rsidRPr="007D6DC1">
        <w:rPr>
          <w:rFonts w:ascii="Times New Roman" w:hAnsi="Times New Roman" w:cs="Times New Roman" w:hint="eastAsia"/>
          <w:color w:val="000000" w:themeColor="text1"/>
          <w:sz w:val="21"/>
          <w:szCs w:val="21"/>
        </w:rPr>
        <w:t>型半导体引出，负极由</w:t>
      </w:r>
      <w:r w:rsidR="00922518" w:rsidRPr="007D6DC1">
        <w:rPr>
          <w:rFonts w:ascii="Times New Roman" w:hAnsi="Times New Roman" w:cs="Times New Roman" w:hint="eastAsia"/>
          <w:i/>
          <w:color w:val="000000" w:themeColor="text1"/>
          <w:sz w:val="21"/>
          <w:szCs w:val="21"/>
        </w:rPr>
        <w:t>n</w:t>
      </w:r>
      <w:r w:rsidR="00922518" w:rsidRPr="007D6DC1">
        <w:rPr>
          <w:rFonts w:ascii="Times New Roman" w:hAnsi="Times New Roman" w:cs="Times New Roman" w:hint="eastAsia"/>
          <w:color w:val="000000" w:themeColor="text1"/>
          <w:sz w:val="21"/>
          <w:szCs w:val="21"/>
        </w:rPr>
        <w:t>型半导体引出，如图</w:t>
      </w:r>
      <w:r w:rsidR="005E4B45" w:rsidRPr="007D6DC1">
        <w:rPr>
          <w:rFonts w:ascii="Times New Roman" w:hAnsi="Times New Roman" w:cs="Times New Roman" w:hint="eastAsia"/>
          <w:color w:val="000000" w:themeColor="text1"/>
          <w:sz w:val="21"/>
          <w:szCs w:val="21"/>
        </w:rPr>
        <w:t>3</w:t>
      </w:r>
      <w:r w:rsidR="005E4B45" w:rsidRPr="007D6DC1">
        <w:rPr>
          <w:rFonts w:hint="eastAsia"/>
          <w:color w:val="000000" w:themeColor="text1"/>
          <w:sz w:val="21"/>
          <w:szCs w:val="21"/>
        </w:rPr>
        <w:t>-</w:t>
      </w:r>
      <w:r w:rsidR="005E4B45" w:rsidRPr="007D6DC1">
        <w:rPr>
          <w:rFonts w:ascii="Times New Roman" w:hAnsi="Times New Roman" w:cs="Times New Roman" w:hint="eastAsia"/>
          <w:color w:val="000000" w:themeColor="text1"/>
          <w:sz w:val="21"/>
          <w:szCs w:val="21"/>
        </w:rPr>
        <w:t>6</w:t>
      </w:r>
      <w:r w:rsidR="005E4B45" w:rsidRPr="007D6DC1">
        <w:rPr>
          <w:rFonts w:hint="eastAsia"/>
          <w:color w:val="000000" w:themeColor="text1"/>
          <w:sz w:val="21"/>
          <w:szCs w:val="21"/>
        </w:rPr>
        <w:t>-</w:t>
      </w:r>
      <w:r w:rsidR="005E4B45" w:rsidRPr="007D6DC1">
        <w:rPr>
          <w:rFonts w:ascii="Times New Roman" w:hAnsi="Times New Roman" w:cs="Times New Roman"/>
          <w:color w:val="000000" w:themeColor="text1"/>
          <w:sz w:val="21"/>
          <w:szCs w:val="21"/>
        </w:rPr>
        <w:t>3</w:t>
      </w:r>
      <w:r w:rsidR="005E4B45" w:rsidRPr="007D6DC1">
        <w:rPr>
          <w:rFonts w:ascii="Times New Roman" w:hAnsi="Times New Roman" w:cs="Times New Roman" w:hint="eastAsia"/>
          <w:color w:val="000000" w:themeColor="text1"/>
          <w:sz w:val="21"/>
          <w:szCs w:val="21"/>
        </w:rPr>
        <w:t>(</w:t>
      </w:r>
      <w:r w:rsidR="005E4B45" w:rsidRPr="007D6DC1">
        <w:rPr>
          <w:rFonts w:ascii="Times New Roman" w:hAnsi="Times New Roman" w:cs="Times New Roman"/>
          <w:i/>
          <w:color w:val="000000" w:themeColor="text1"/>
          <w:sz w:val="21"/>
          <w:szCs w:val="21"/>
        </w:rPr>
        <w:t>a</w:t>
      </w:r>
      <w:r w:rsidR="005E4B45" w:rsidRPr="007D6DC1">
        <w:rPr>
          <w:rFonts w:ascii="Times New Roman" w:hAnsi="Times New Roman" w:cs="Times New Roman" w:hint="eastAsia"/>
          <w:color w:val="000000" w:themeColor="text1"/>
          <w:sz w:val="21"/>
          <w:szCs w:val="21"/>
        </w:rPr>
        <w:t>)</w:t>
      </w:r>
      <w:r w:rsidR="00922518" w:rsidRPr="007D6DC1">
        <w:rPr>
          <w:rFonts w:ascii="Times New Roman" w:hAnsi="Times New Roman" w:cs="Times New Roman" w:hint="eastAsia"/>
          <w:color w:val="000000" w:themeColor="text1"/>
          <w:sz w:val="21"/>
          <w:szCs w:val="21"/>
        </w:rPr>
        <w:t>所示。</w:t>
      </w:r>
    </w:p>
    <w:p w:rsidR="00922518" w:rsidRPr="007D6DC1" w:rsidRDefault="00CA56FF" w:rsidP="00CA56FF">
      <w:pPr>
        <w:pStyle w:val="a7"/>
        <w:jc w:val="center"/>
        <w:rPr>
          <w:rFonts w:ascii="Helvetica" w:hAnsi="Helvetica"/>
          <w:color w:val="000000" w:themeColor="text1"/>
          <w:sz w:val="21"/>
          <w:szCs w:val="21"/>
        </w:rPr>
      </w:pPr>
      <w:r w:rsidRPr="007D6DC1">
        <w:rPr>
          <w:rFonts w:ascii="Helvetica" w:hAnsi="Helvetica"/>
          <w:noProof/>
          <w:color w:val="000000" w:themeColor="text1"/>
          <w:sz w:val="21"/>
          <w:szCs w:val="21"/>
        </w:rPr>
        <w:drawing>
          <wp:inline distT="0" distB="0" distL="0" distR="0" wp14:anchorId="156B4A27" wp14:editId="50086866">
            <wp:extent cx="3003765" cy="8001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019.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852" cy="801721"/>
                    </a:xfrm>
                    <a:prstGeom prst="rect">
                      <a:avLst/>
                    </a:prstGeom>
                  </pic:spPr>
                </pic:pic>
              </a:graphicData>
            </a:graphic>
          </wp:inline>
        </w:drawing>
      </w:r>
    </w:p>
    <w:p w:rsidR="00922518" w:rsidRPr="007D6DC1" w:rsidRDefault="00922518" w:rsidP="00922518">
      <w:pPr>
        <w:jc w:val="center"/>
        <w:rPr>
          <w:rFonts w:ascii="Times New Roman" w:eastAsia="宋体" w:hAnsi="Times New Roman" w:cs="Times New Roman"/>
          <w:b/>
          <w:color w:val="000000" w:themeColor="text1"/>
          <w:sz w:val="18"/>
          <w:szCs w:val="18"/>
        </w:rPr>
      </w:pPr>
      <w:r w:rsidRPr="007D6DC1">
        <w:rPr>
          <w:rFonts w:ascii="Times New Roman" w:eastAsia="宋体" w:hAnsi="Times New Roman" w:cs="Times New Roman" w:hint="eastAsia"/>
          <w:b/>
          <w:color w:val="000000" w:themeColor="text1"/>
          <w:sz w:val="18"/>
          <w:szCs w:val="18"/>
        </w:rPr>
        <w:t>图</w:t>
      </w:r>
      <w:r w:rsidRPr="007D6DC1">
        <w:rPr>
          <w:rFonts w:ascii="Times New Roman" w:eastAsia="宋体" w:hAnsi="Times New Roman" w:cs="Times New Roman" w:hint="eastAsia"/>
          <w:b/>
          <w:color w:val="000000" w:themeColor="text1"/>
          <w:sz w:val="18"/>
          <w:szCs w:val="18"/>
        </w:rPr>
        <w:t>3</w:t>
      </w:r>
      <w:r w:rsidRPr="007D6DC1">
        <w:rPr>
          <w:rFonts w:ascii="宋体" w:eastAsia="宋体" w:hAnsi="宋体" w:cs="宋体" w:hint="eastAsia"/>
          <w:b/>
          <w:color w:val="000000" w:themeColor="text1"/>
          <w:sz w:val="18"/>
          <w:szCs w:val="18"/>
        </w:rPr>
        <w:t>-</w:t>
      </w:r>
      <w:r w:rsidRPr="007D6DC1">
        <w:rPr>
          <w:rFonts w:ascii="Times New Roman" w:eastAsia="宋体" w:hAnsi="Times New Roman" w:cs="Times New Roman" w:hint="eastAsia"/>
          <w:b/>
          <w:color w:val="000000" w:themeColor="text1"/>
          <w:sz w:val="18"/>
          <w:szCs w:val="18"/>
        </w:rPr>
        <w:t>6</w:t>
      </w:r>
      <w:r w:rsidRPr="007D6DC1">
        <w:rPr>
          <w:rFonts w:ascii="宋体" w:eastAsia="宋体" w:hAnsi="宋体" w:cs="宋体" w:hint="eastAsia"/>
          <w:b/>
          <w:color w:val="000000" w:themeColor="text1"/>
          <w:sz w:val="18"/>
          <w:szCs w:val="18"/>
        </w:rPr>
        <w:t>-</w:t>
      </w:r>
      <w:r w:rsidRPr="007D6DC1">
        <w:rPr>
          <w:rFonts w:ascii="Times New Roman" w:eastAsia="宋体" w:hAnsi="Times New Roman" w:cs="Times New Roman"/>
          <w:b/>
          <w:color w:val="000000" w:themeColor="text1"/>
          <w:sz w:val="18"/>
          <w:szCs w:val="18"/>
        </w:rPr>
        <w:t>3</w:t>
      </w:r>
      <w:r w:rsidRPr="007D6DC1">
        <w:rPr>
          <w:rFonts w:ascii="Times New Roman" w:eastAsia="宋体" w:hAnsi="Times New Roman" w:cs="Times New Roman" w:hint="eastAsia"/>
          <w:b/>
          <w:color w:val="000000" w:themeColor="text1"/>
          <w:sz w:val="18"/>
          <w:szCs w:val="18"/>
        </w:rPr>
        <w:t>晶体二极管的结构</w:t>
      </w:r>
      <w:r w:rsidRPr="007D6DC1">
        <w:rPr>
          <w:rFonts w:ascii="Times New Roman" w:eastAsia="宋体" w:hAnsi="Times New Roman" w:cs="Times New Roman"/>
          <w:b/>
          <w:color w:val="000000" w:themeColor="text1"/>
          <w:sz w:val="18"/>
          <w:szCs w:val="18"/>
        </w:rPr>
        <w:t>及其表示</w:t>
      </w:r>
      <w:r w:rsidRPr="007D6DC1">
        <w:rPr>
          <w:rFonts w:ascii="Times New Roman" w:eastAsia="宋体" w:hAnsi="Times New Roman" w:cs="Times New Roman" w:hint="eastAsia"/>
          <w:b/>
          <w:color w:val="000000" w:themeColor="text1"/>
          <w:sz w:val="18"/>
          <w:szCs w:val="18"/>
        </w:rPr>
        <w:t>方法</w:t>
      </w:r>
    </w:p>
    <w:p w:rsidR="00922518" w:rsidRPr="007D6DC1" w:rsidRDefault="00F77255" w:rsidP="00AE7D21">
      <w:pPr>
        <w:pStyle w:val="a7"/>
        <w:ind w:firstLineChars="100" w:firstLine="210"/>
        <w:rPr>
          <w:rFonts w:ascii="Times New Roman" w:hAnsi="Times New Roman" w:cs="Times New Roman"/>
          <w:color w:val="000000" w:themeColor="text1"/>
          <w:sz w:val="21"/>
          <w:szCs w:val="21"/>
        </w:rPr>
      </w:pPr>
      <w:r w:rsidRPr="007D6DC1">
        <w:rPr>
          <w:rFonts w:ascii="Helvetica" w:hAnsi="Helvetica"/>
          <w:color w:val="000000" w:themeColor="text1"/>
          <w:sz w:val="21"/>
          <w:szCs w:val="21"/>
        </w:rPr>
        <w:t>当不存在外加电压时，由于</w:t>
      </w:r>
      <w:r w:rsidRPr="007D6DC1">
        <w:rPr>
          <w:rFonts w:ascii="Times New Roman" w:hAnsi="Times New Roman" w:cs="Times New Roman"/>
          <w:i/>
          <w:color w:val="000000" w:themeColor="text1"/>
          <w:sz w:val="21"/>
          <w:szCs w:val="21"/>
        </w:rPr>
        <w:t>p-n</w:t>
      </w:r>
      <w:r w:rsidRPr="007D6DC1">
        <w:rPr>
          <w:rFonts w:ascii="Helvetica" w:hAnsi="Helvetica"/>
          <w:color w:val="000000" w:themeColor="text1"/>
          <w:sz w:val="21"/>
          <w:szCs w:val="21"/>
        </w:rPr>
        <w:t>结两边载流子浓度差引起的扩散电流和自建电场引起的漂移电流相等而处于电平衡状态</w:t>
      </w:r>
      <w:r w:rsidR="005E4B45" w:rsidRPr="007D6DC1">
        <w:rPr>
          <w:rFonts w:ascii="Helvetica" w:hAnsi="Helvetica" w:hint="eastAsia"/>
          <w:color w:val="000000" w:themeColor="text1"/>
          <w:sz w:val="21"/>
          <w:szCs w:val="21"/>
        </w:rPr>
        <w:t>，如</w:t>
      </w:r>
      <w:r w:rsidR="005E4B45" w:rsidRPr="007D6DC1">
        <w:rPr>
          <w:rFonts w:ascii="Helvetica" w:hAnsi="Helvetica"/>
          <w:color w:val="000000" w:themeColor="text1"/>
          <w:sz w:val="21"/>
          <w:szCs w:val="21"/>
        </w:rPr>
        <w:t>图</w:t>
      </w:r>
      <w:r w:rsidR="005E4B45" w:rsidRPr="007D6DC1">
        <w:rPr>
          <w:rFonts w:ascii="Times New Roman" w:hAnsi="Times New Roman" w:cs="Times New Roman" w:hint="eastAsia"/>
          <w:color w:val="000000" w:themeColor="text1"/>
          <w:sz w:val="21"/>
          <w:szCs w:val="21"/>
        </w:rPr>
        <w:t>3</w:t>
      </w:r>
      <w:r w:rsidR="005E4B45" w:rsidRPr="007D6DC1">
        <w:rPr>
          <w:rFonts w:hint="eastAsia"/>
          <w:color w:val="000000" w:themeColor="text1"/>
          <w:sz w:val="21"/>
          <w:szCs w:val="21"/>
        </w:rPr>
        <w:t>-</w:t>
      </w:r>
      <w:r w:rsidR="005E4B45" w:rsidRPr="007D6DC1">
        <w:rPr>
          <w:rFonts w:ascii="Times New Roman" w:hAnsi="Times New Roman" w:cs="Times New Roman" w:hint="eastAsia"/>
          <w:color w:val="000000" w:themeColor="text1"/>
          <w:sz w:val="21"/>
          <w:szCs w:val="21"/>
        </w:rPr>
        <w:t>6</w:t>
      </w:r>
      <w:r w:rsidR="005E4B45" w:rsidRPr="007D6DC1">
        <w:rPr>
          <w:rFonts w:hint="eastAsia"/>
          <w:color w:val="000000" w:themeColor="text1"/>
          <w:sz w:val="21"/>
          <w:szCs w:val="21"/>
        </w:rPr>
        <w:t>-</w:t>
      </w:r>
      <w:r w:rsidR="005E4B45" w:rsidRPr="007D6DC1">
        <w:rPr>
          <w:rFonts w:ascii="Times New Roman" w:hAnsi="Times New Roman" w:cs="Times New Roman"/>
          <w:color w:val="000000" w:themeColor="text1"/>
          <w:sz w:val="21"/>
          <w:szCs w:val="21"/>
        </w:rPr>
        <w:t>4</w:t>
      </w:r>
    </w:p>
    <w:p w:rsidR="00CA56FF" w:rsidRPr="00CA56FF" w:rsidRDefault="00CA56FF" w:rsidP="00CA56FF">
      <w:pPr>
        <w:pStyle w:val="a7"/>
        <w:jc w:val="center"/>
        <w:rPr>
          <w:rFonts w:ascii="Times New Roman" w:hAnsi="Times New Roman" w:cs="Times New Roman"/>
          <w:color w:val="FF0000"/>
          <w:sz w:val="21"/>
          <w:szCs w:val="21"/>
        </w:rPr>
      </w:pPr>
      <w:r w:rsidRPr="00CA56FF">
        <w:rPr>
          <w:rFonts w:ascii="Times New Roman" w:hAnsi="Times New Roman" w:cs="Times New Roman"/>
          <w:noProof/>
          <w:color w:val="FF0000"/>
          <w:sz w:val="21"/>
          <w:szCs w:val="21"/>
        </w:rPr>
        <w:drawing>
          <wp:inline distT="0" distB="0" distL="0" distR="0" wp14:anchorId="732AEEDA" wp14:editId="511A1F60">
            <wp:extent cx="4320540" cy="1085088"/>
            <wp:effectExtent l="0" t="0" r="381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020.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540" cy="1085088"/>
                    </a:xfrm>
                    <a:prstGeom prst="rect">
                      <a:avLst/>
                    </a:prstGeom>
                  </pic:spPr>
                </pic:pic>
              </a:graphicData>
            </a:graphic>
          </wp:inline>
        </w:drawing>
      </w:r>
    </w:p>
    <w:p w:rsidR="00413573" w:rsidRPr="007D6DC1" w:rsidRDefault="00413573" w:rsidP="00413573">
      <w:pPr>
        <w:jc w:val="center"/>
        <w:rPr>
          <w:rFonts w:ascii="Times New Roman" w:eastAsia="宋体" w:hAnsi="Times New Roman" w:cs="Times New Roman"/>
          <w:b/>
          <w:color w:val="000000" w:themeColor="text1"/>
          <w:sz w:val="18"/>
          <w:szCs w:val="18"/>
        </w:rPr>
      </w:pPr>
      <w:r w:rsidRPr="007D6DC1">
        <w:rPr>
          <w:rFonts w:ascii="Times New Roman" w:eastAsia="宋体" w:hAnsi="Times New Roman" w:cs="Times New Roman" w:hint="eastAsia"/>
          <w:b/>
          <w:color w:val="000000" w:themeColor="text1"/>
          <w:sz w:val="18"/>
          <w:szCs w:val="18"/>
        </w:rPr>
        <w:t>图</w:t>
      </w:r>
      <w:r w:rsidRPr="007D6DC1">
        <w:rPr>
          <w:rFonts w:ascii="Times New Roman" w:eastAsia="宋体" w:hAnsi="Times New Roman" w:cs="Times New Roman" w:hint="eastAsia"/>
          <w:b/>
          <w:color w:val="000000" w:themeColor="text1"/>
          <w:sz w:val="18"/>
          <w:szCs w:val="18"/>
        </w:rPr>
        <w:t>3</w:t>
      </w:r>
      <w:r w:rsidRPr="007D6DC1">
        <w:rPr>
          <w:rFonts w:ascii="宋体" w:eastAsia="宋体" w:hAnsi="宋体" w:cs="宋体" w:hint="eastAsia"/>
          <w:b/>
          <w:color w:val="000000" w:themeColor="text1"/>
          <w:sz w:val="18"/>
          <w:szCs w:val="18"/>
        </w:rPr>
        <w:t>-</w:t>
      </w:r>
      <w:r w:rsidRPr="007D6DC1">
        <w:rPr>
          <w:rFonts w:ascii="Times New Roman" w:eastAsia="宋体" w:hAnsi="Times New Roman" w:cs="Times New Roman" w:hint="eastAsia"/>
          <w:b/>
          <w:color w:val="000000" w:themeColor="text1"/>
          <w:sz w:val="18"/>
          <w:szCs w:val="18"/>
        </w:rPr>
        <w:t>6</w:t>
      </w:r>
      <w:r w:rsidRPr="007D6DC1">
        <w:rPr>
          <w:rFonts w:ascii="宋体" w:eastAsia="宋体" w:hAnsi="宋体" w:cs="宋体" w:hint="eastAsia"/>
          <w:b/>
          <w:color w:val="000000" w:themeColor="text1"/>
          <w:sz w:val="18"/>
          <w:szCs w:val="18"/>
        </w:rPr>
        <w:t>-</w:t>
      </w:r>
      <w:r w:rsidRPr="007D6DC1">
        <w:rPr>
          <w:rFonts w:ascii="Times New Roman" w:eastAsia="宋体" w:hAnsi="Times New Roman" w:cs="Times New Roman"/>
          <w:b/>
          <w:color w:val="000000" w:themeColor="text1"/>
          <w:sz w:val="18"/>
          <w:szCs w:val="18"/>
        </w:rPr>
        <w:t xml:space="preserve">4  </w:t>
      </w:r>
      <w:r w:rsidRPr="007D6DC1">
        <w:rPr>
          <w:rFonts w:ascii="Times New Roman" w:hAnsi="Times New Roman" w:cs="Times New Roman"/>
          <w:b/>
          <w:i/>
          <w:color w:val="000000" w:themeColor="text1"/>
          <w:sz w:val="18"/>
          <w:szCs w:val="18"/>
        </w:rPr>
        <w:t>p-n</w:t>
      </w:r>
      <w:r w:rsidRPr="007D6DC1">
        <w:rPr>
          <w:rFonts w:ascii="Times New Roman" w:eastAsia="宋体" w:hAnsi="Times New Roman" w:cs="Times New Roman" w:hint="eastAsia"/>
          <w:b/>
          <w:color w:val="000000" w:themeColor="text1"/>
          <w:sz w:val="18"/>
          <w:szCs w:val="18"/>
        </w:rPr>
        <w:t>结的</w:t>
      </w:r>
      <w:r w:rsidRPr="007D6DC1">
        <w:rPr>
          <w:rFonts w:ascii="Times New Roman" w:eastAsia="宋体" w:hAnsi="Times New Roman" w:cs="Times New Roman"/>
          <w:b/>
          <w:color w:val="000000" w:themeColor="text1"/>
          <w:sz w:val="18"/>
          <w:szCs w:val="18"/>
        </w:rPr>
        <w:t>形成和单</w:t>
      </w:r>
      <w:r w:rsidRPr="007D6DC1">
        <w:rPr>
          <w:rFonts w:ascii="Times New Roman" w:eastAsia="宋体" w:hAnsi="Times New Roman" w:cs="Times New Roman" w:hint="eastAsia"/>
          <w:b/>
          <w:color w:val="000000" w:themeColor="text1"/>
          <w:sz w:val="18"/>
          <w:szCs w:val="18"/>
        </w:rPr>
        <w:t>向</w:t>
      </w:r>
      <w:r w:rsidRPr="007D6DC1">
        <w:rPr>
          <w:rFonts w:ascii="Times New Roman" w:eastAsia="宋体" w:hAnsi="Times New Roman" w:cs="Times New Roman"/>
          <w:b/>
          <w:color w:val="000000" w:themeColor="text1"/>
          <w:sz w:val="18"/>
          <w:szCs w:val="18"/>
        </w:rPr>
        <w:t>导电特性</w:t>
      </w:r>
    </w:p>
    <w:p w:rsidR="00922518" w:rsidRPr="007D6DC1" w:rsidRDefault="008802D6" w:rsidP="008802D6">
      <w:pPr>
        <w:pStyle w:val="a7"/>
        <w:ind w:firstLineChars="200" w:firstLine="420"/>
        <w:rPr>
          <w:rFonts w:ascii="Helvetica" w:hAnsi="Helvetica"/>
          <w:color w:val="000000" w:themeColor="text1"/>
          <w:sz w:val="21"/>
          <w:szCs w:val="21"/>
        </w:rPr>
      </w:pPr>
      <w:r w:rsidRPr="007D6DC1">
        <w:rPr>
          <w:rFonts w:ascii="Helvetica" w:hAnsi="Helvetica"/>
          <w:color w:val="000000" w:themeColor="text1"/>
          <w:sz w:val="21"/>
          <w:szCs w:val="21"/>
        </w:rPr>
        <w:t>在电子电路中，将二极管的正极接在高电位端，负极接在低电位端，二极管就会导通，这种连接方式，称为正向偏置。</w:t>
      </w:r>
      <w:r w:rsidR="00F77255" w:rsidRPr="007D6DC1">
        <w:rPr>
          <w:rFonts w:ascii="Helvetica" w:hAnsi="Helvetica"/>
          <w:color w:val="000000" w:themeColor="text1"/>
          <w:sz w:val="21"/>
          <w:szCs w:val="21"/>
        </w:rPr>
        <w:t>当外界有正向电压偏置时，外界电场和自建电场的相</w:t>
      </w:r>
      <w:r w:rsidR="005D5BC6" w:rsidRPr="007D6DC1">
        <w:rPr>
          <w:rFonts w:ascii="Helvetica" w:hAnsi="Helvetica"/>
          <w:color w:val="000000" w:themeColor="text1"/>
          <w:sz w:val="21"/>
          <w:szCs w:val="21"/>
        </w:rPr>
        <w:t>互</w:t>
      </w:r>
      <w:r w:rsidR="00F77255" w:rsidRPr="007D6DC1">
        <w:rPr>
          <w:rFonts w:ascii="Helvetica" w:hAnsi="Helvetica"/>
          <w:color w:val="000000" w:themeColor="text1"/>
          <w:sz w:val="21"/>
          <w:szCs w:val="21"/>
        </w:rPr>
        <w:t>抑消作用使载流子的扩散电流增加引起了正向电流</w:t>
      </w:r>
      <w:r w:rsidR="005E4B45" w:rsidRPr="007D6DC1">
        <w:rPr>
          <w:rFonts w:ascii="Helvetica" w:hAnsi="Helvetica" w:hint="eastAsia"/>
          <w:color w:val="000000" w:themeColor="text1"/>
          <w:sz w:val="21"/>
          <w:szCs w:val="21"/>
        </w:rPr>
        <w:t>，如</w:t>
      </w:r>
      <w:r w:rsidR="005E4B45" w:rsidRPr="007D6DC1">
        <w:rPr>
          <w:rFonts w:ascii="Helvetica" w:hAnsi="Helvetica"/>
          <w:color w:val="000000" w:themeColor="text1"/>
          <w:sz w:val="21"/>
          <w:szCs w:val="21"/>
        </w:rPr>
        <w:t>图</w:t>
      </w:r>
      <w:r w:rsidR="005E4B45" w:rsidRPr="007D6DC1">
        <w:rPr>
          <w:rFonts w:ascii="Times New Roman" w:hAnsi="Times New Roman" w:cs="Times New Roman" w:hint="eastAsia"/>
          <w:color w:val="000000" w:themeColor="text1"/>
          <w:sz w:val="21"/>
          <w:szCs w:val="21"/>
        </w:rPr>
        <w:t>3</w:t>
      </w:r>
      <w:r w:rsidR="005E4B45" w:rsidRPr="007D6DC1">
        <w:rPr>
          <w:rFonts w:hint="eastAsia"/>
          <w:color w:val="000000" w:themeColor="text1"/>
          <w:sz w:val="21"/>
          <w:szCs w:val="21"/>
        </w:rPr>
        <w:t>-</w:t>
      </w:r>
      <w:r w:rsidR="005E4B45" w:rsidRPr="007D6DC1">
        <w:rPr>
          <w:rFonts w:ascii="Times New Roman" w:hAnsi="Times New Roman" w:cs="Times New Roman" w:hint="eastAsia"/>
          <w:color w:val="000000" w:themeColor="text1"/>
          <w:sz w:val="21"/>
          <w:szCs w:val="21"/>
        </w:rPr>
        <w:t>6</w:t>
      </w:r>
      <w:r w:rsidR="005E4B45" w:rsidRPr="007D6DC1">
        <w:rPr>
          <w:rFonts w:hint="eastAsia"/>
          <w:color w:val="000000" w:themeColor="text1"/>
          <w:sz w:val="21"/>
          <w:szCs w:val="21"/>
        </w:rPr>
        <w:t>-</w:t>
      </w:r>
      <w:r w:rsidR="005E4B45" w:rsidRPr="007D6DC1">
        <w:rPr>
          <w:rFonts w:ascii="Times New Roman" w:hAnsi="Times New Roman" w:cs="Times New Roman"/>
          <w:color w:val="000000" w:themeColor="text1"/>
          <w:sz w:val="21"/>
          <w:szCs w:val="21"/>
        </w:rPr>
        <w:t>4</w:t>
      </w:r>
      <w:r w:rsidR="00413573" w:rsidRPr="007D6DC1">
        <w:rPr>
          <w:rFonts w:ascii="Times New Roman" w:hAnsi="Times New Roman" w:cs="Times New Roman" w:hint="eastAsia"/>
          <w:color w:val="000000" w:themeColor="text1"/>
          <w:sz w:val="21"/>
          <w:szCs w:val="21"/>
        </w:rPr>
        <w:t>，</w:t>
      </w:r>
      <w:r w:rsidR="00413573" w:rsidRPr="007D6DC1">
        <w:rPr>
          <w:rFonts w:ascii="Helvetica" w:hAnsi="Helvetica"/>
          <w:color w:val="000000" w:themeColor="text1"/>
          <w:sz w:val="21"/>
          <w:szCs w:val="21"/>
        </w:rPr>
        <w:t>二极管最重要的特性就是单方向导电性。</w:t>
      </w:r>
    </w:p>
    <w:p w:rsidR="008802D6" w:rsidRDefault="008802D6" w:rsidP="008802D6">
      <w:pPr>
        <w:pStyle w:val="a7"/>
        <w:ind w:firstLineChars="200" w:firstLine="420"/>
        <w:rPr>
          <w:rFonts w:ascii="Helvetica" w:hAnsi="Helvetica"/>
          <w:color w:val="333333"/>
          <w:sz w:val="21"/>
          <w:szCs w:val="21"/>
        </w:rPr>
      </w:pPr>
      <w:r>
        <w:rPr>
          <w:rFonts w:ascii="Helvetica" w:hAnsi="Helvetica"/>
          <w:color w:val="333333"/>
          <w:sz w:val="21"/>
          <w:szCs w:val="21"/>
        </w:rPr>
        <w:t>必须说明</w:t>
      </w:r>
      <w:r>
        <w:rPr>
          <w:rFonts w:ascii="Helvetica" w:hAnsi="Helvetica" w:hint="eastAsia"/>
          <w:color w:val="333333"/>
          <w:sz w:val="21"/>
          <w:szCs w:val="21"/>
        </w:rPr>
        <w:t>的是</w:t>
      </w:r>
      <w:r>
        <w:rPr>
          <w:rFonts w:ascii="Helvetica" w:hAnsi="Helvetica"/>
          <w:color w:val="333333"/>
          <w:sz w:val="21"/>
          <w:szCs w:val="21"/>
        </w:rPr>
        <w:t>二极管两端的正向电压</w:t>
      </w:r>
      <w:r>
        <w:rPr>
          <w:rFonts w:ascii="Helvetica" w:hAnsi="Helvetica" w:hint="eastAsia"/>
          <w:color w:val="333333"/>
          <w:sz w:val="21"/>
          <w:szCs w:val="21"/>
        </w:rPr>
        <w:t>非常</w:t>
      </w:r>
      <w:r>
        <w:rPr>
          <w:rFonts w:ascii="Helvetica" w:hAnsi="Helvetica"/>
          <w:color w:val="333333"/>
          <w:sz w:val="21"/>
          <w:szCs w:val="21"/>
        </w:rPr>
        <w:t>小时，二极管仍然不能导通，流过二极管的正向电流十分微弱。只有当正向电压达到某一数值</w:t>
      </w:r>
      <w:r w:rsidRPr="008802D6">
        <w:rPr>
          <w:rFonts w:asciiTheme="minorEastAsia" w:eastAsiaTheme="minorEastAsia" w:hAnsiTheme="minorEastAsia" w:hint="eastAsia"/>
          <w:color w:val="333333"/>
          <w:sz w:val="21"/>
          <w:szCs w:val="21"/>
        </w:rPr>
        <w:t>(</w:t>
      </w:r>
      <w:r>
        <w:rPr>
          <w:rFonts w:ascii="Helvetica" w:hAnsi="Helvetica"/>
          <w:color w:val="333333"/>
          <w:sz w:val="21"/>
          <w:szCs w:val="21"/>
        </w:rPr>
        <w:t>称为</w:t>
      </w:r>
      <w:r>
        <w:rPr>
          <w:rFonts w:ascii="Helvetica" w:hAnsi="Helvetica"/>
          <w:color w:val="333333"/>
          <w:sz w:val="21"/>
          <w:szCs w:val="21"/>
        </w:rPr>
        <w:t>“</w:t>
      </w:r>
      <w:r>
        <w:rPr>
          <w:rFonts w:ascii="Helvetica" w:hAnsi="Helvetica"/>
          <w:color w:val="333333"/>
          <w:sz w:val="21"/>
          <w:szCs w:val="21"/>
        </w:rPr>
        <w:t>门槛电压</w:t>
      </w:r>
      <w:r>
        <w:rPr>
          <w:rFonts w:ascii="Helvetica" w:hAnsi="Helvetica"/>
          <w:color w:val="333333"/>
          <w:sz w:val="21"/>
          <w:szCs w:val="21"/>
        </w:rPr>
        <w:t>”</w:t>
      </w:r>
      <w:r>
        <w:rPr>
          <w:rFonts w:ascii="Helvetica" w:hAnsi="Helvetica"/>
          <w:color w:val="333333"/>
          <w:sz w:val="21"/>
          <w:szCs w:val="21"/>
        </w:rPr>
        <w:t>，锗</w:t>
      </w:r>
      <w:r w:rsidR="00763437">
        <w:rPr>
          <w:rFonts w:ascii="Helvetica" w:hAnsi="Helvetica" w:hint="eastAsia"/>
          <w:color w:val="333333"/>
          <w:sz w:val="21"/>
          <w:szCs w:val="21"/>
        </w:rPr>
        <w:t>二</w:t>
      </w:r>
      <w:r w:rsidR="00763437">
        <w:rPr>
          <w:rFonts w:ascii="Helvetica" w:hAnsi="Helvetica"/>
          <w:color w:val="333333"/>
          <w:sz w:val="21"/>
          <w:szCs w:val="21"/>
        </w:rPr>
        <w:t>极</w:t>
      </w:r>
      <w:r>
        <w:rPr>
          <w:rFonts w:ascii="Helvetica" w:hAnsi="Helvetica"/>
          <w:color w:val="333333"/>
          <w:sz w:val="21"/>
          <w:szCs w:val="21"/>
        </w:rPr>
        <w:t>管约为</w:t>
      </w:r>
      <w:r w:rsidRPr="008802D6">
        <w:rPr>
          <w:rFonts w:ascii="Times New Roman" w:hAnsi="Times New Roman" w:cs="Times New Roman"/>
          <w:color w:val="333333"/>
          <w:sz w:val="21"/>
          <w:szCs w:val="21"/>
        </w:rPr>
        <w:t>0.2</w:t>
      </w:r>
      <w:r w:rsidRPr="008802D6">
        <w:rPr>
          <w:rFonts w:ascii="Times New Roman" w:hAnsi="Times New Roman" w:cs="Times New Roman"/>
          <w:i/>
          <w:color w:val="333333"/>
          <w:sz w:val="21"/>
          <w:szCs w:val="21"/>
        </w:rPr>
        <w:t>V</w:t>
      </w:r>
      <w:r>
        <w:rPr>
          <w:rFonts w:ascii="Helvetica" w:hAnsi="Helvetica"/>
          <w:color w:val="333333"/>
          <w:sz w:val="21"/>
          <w:szCs w:val="21"/>
        </w:rPr>
        <w:t>，硅</w:t>
      </w:r>
      <w:r w:rsidR="00763437">
        <w:rPr>
          <w:rFonts w:ascii="Helvetica" w:hAnsi="Helvetica" w:hint="eastAsia"/>
          <w:color w:val="333333"/>
          <w:sz w:val="21"/>
          <w:szCs w:val="21"/>
        </w:rPr>
        <w:t>二</w:t>
      </w:r>
      <w:r w:rsidR="00763437">
        <w:rPr>
          <w:rFonts w:ascii="Helvetica" w:hAnsi="Helvetica"/>
          <w:color w:val="333333"/>
          <w:sz w:val="21"/>
          <w:szCs w:val="21"/>
        </w:rPr>
        <w:t>极</w:t>
      </w:r>
      <w:r>
        <w:rPr>
          <w:rFonts w:ascii="Helvetica" w:hAnsi="Helvetica"/>
          <w:color w:val="333333"/>
          <w:sz w:val="21"/>
          <w:szCs w:val="21"/>
        </w:rPr>
        <w:t>管约为</w:t>
      </w:r>
      <w:r w:rsidRPr="008802D6">
        <w:rPr>
          <w:rFonts w:ascii="Times New Roman" w:hAnsi="Times New Roman" w:cs="Times New Roman"/>
          <w:color w:val="333333"/>
          <w:sz w:val="21"/>
          <w:szCs w:val="21"/>
        </w:rPr>
        <w:t>0.6</w:t>
      </w:r>
      <w:r w:rsidRPr="008802D6">
        <w:rPr>
          <w:rFonts w:ascii="Times New Roman" w:hAnsi="Times New Roman" w:cs="Times New Roman"/>
          <w:i/>
          <w:color w:val="333333"/>
          <w:sz w:val="21"/>
          <w:szCs w:val="21"/>
        </w:rPr>
        <w:t>V</w:t>
      </w:r>
      <w:r w:rsidRPr="008802D6">
        <w:rPr>
          <w:rFonts w:asciiTheme="minorEastAsia" w:eastAsiaTheme="minorEastAsia" w:hAnsiTheme="minorEastAsia" w:cs="Times New Roman"/>
          <w:color w:val="333333"/>
          <w:sz w:val="21"/>
          <w:szCs w:val="21"/>
        </w:rPr>
        <w:t>)</w:t>
      </w:r>
      <w:r>
        <w:rPr>
          <w:rFonts w:ascii="Helvetica" w:hAnsi="Helvetica"/>
          <w:color w:val="333333"/>
          <w:sz w:val="21"/>
          <w:szCs w:val="21"/>
        </w:rPr>
        <w:t>以后，二极管才能</w:t>
      </w:r>
      <w:r>
        <w:rPr>
          <w:rFonts w:ascii="Helvetica" w:hAnsi="Helvetica" w:hint="eastAsia"/>
          <w:color w:val="333333"/>
          <w:sz w:val="21"/>
          <w:szCs w:val="21"/>
        </w:rPr>
        <w:t>真</w:t>
      </w:r>
      <w:r>
        <w:rPr>
          <w:rFonts w:ascii="Helvetica" w:hAnsi="Helvetica"/>
          <w:color w:val="333333"/>
          <w:sz w:val="21"/>
          <w:szCs w:val="21"/>
        </w:rPr>
        <w:t>正导通</w:t>
      </w:r>
      <w:r>
        <w:rPr>
          <w:rFonts w:ascii="Helvetica" w:hAnsi="Helvetica" w:hint="eastAsia"/>
          <w:color w:val="333333"/>
          <w:sz w:val="21"/>
          <w:szCs w:val="21"/>
        </w:rPr>
        <w:t>；</w:t>
      </w:r>
      <w:r>
        <w:rPr>
          <w:rFonts w:ascii="Helvetica" w:hAnsi="Helvetica"/>
          <w:color w:val="333333"/>
          <w:sz w:val="21"/>
          <w:szCs w:val="21"/>
        </w:rPr>
        <w:t>导通后二极管两端的电压基本上保持不变</w:t>
      </w:r>
      <w:r w:rsidR="00413573" w:rsidRPr="008802D6">
        <w:rPr>
          <w:rFonts w:asciiTheme="minorEastAsia" w:eastAsiaTheme="minorEastAsia" w:hAnsiTheme="minorEastAsia" w:hint="eastAsia"/>
          <w:color w:val="333333"/>
          <w:sz w:val="21"/>
          <w:szCs w:val="21"/>
        </w:rPr>
        <w:t>(</w:t>
      </w:r>
      <w:r>
        <w:rPr>
          <w:rFonts w:ascii="Helvetica" w:hAnsi="Helvetica"/>
          <w:color w:val="333333"/>
          <w:sz w:val="21"/>
          <w:szCs w:val="21"/>
        </w:rPr>
        <w:t>锗</w:t>
      </w:r>
      <w:r w:rsidR="00763437">
        <w:rPr>
          <w:rFonts w:ascii="Helvetica" w:hAnsi="Helvetica" w:hint="eastAsia"/>
          <w:color w:val="333333"/>
          <w:sz w:val="21"/>
          <w:szCs w:val="21"/>
        </w:rPr>
        <w:t>二</w:t>
      </w:r>
      <w:r w:rsidR="00763437">
        <w:rPr>
          <w:rFonts w:ascii="Helvetica" w:hAnsi="Helvetica"/>
          <w:color w:val="333333"/>
          <w:sz w:val="21"/>
          <w:szCs w:val="21"/>
        </w:rPr>
        <w:t>极</w:t>
      </w:r>
      <w:r>
        <w:rPr>
          <w:rFonts w:ascii="Helvetica" w:hAnsi="Helvetica"/>
          <w:color w:val="333333"/>
          <w:sz w:val="21"/>
          <w:szCs w:val="21"/>
        </w:rPr>
        <w:t>管约为</w:t>
      </w:r>
      <w:r w:rsidRPr="008802D6">
        <w:rPr>
          <w:rFonts w:ascii="Times New Roman" w:hAnsi="Times New Roman" w:cs="Times New Roman"/>
          <w:color w:val="333333"/>
          <w:sz w:val="21"/>
          <w:szCs w:val="21"/>
        </w:rPr>
        <w:t>0.3</w:t>
      </w:r>
      <w:r w:rsidRPr="008802D6">
        <w:rPr>
          <w:rFonts w:ascii="Times New Roman" w:hAnsi="Times New Roman" w:cs="Times New Roman"/>
          <w:i/>
          <w:color w:val="333333"/>
          <w:sz w:val="21"/>
          <w:szCs w:val="21"/>
        </w:rPr>
        <w:t>V</w:t>
      </w:r>
      <w:r>
        <w:rPr>
          <w:rFonts w:ascii="Helvetica" w:hAnsi="Helvetica"/>
          <w:color w:val="333333"/>
          <w:sz w:val="21"/>
          <w:szCs w:val="21"/>
        </w:rPr>
        <w:t>，硅</w:t>
      </w:r>
      <w:r w:rsidR="00763437">
        <w:rPr>
          <w:rFonts w:ascii="Helvetica" w:hAnsi="Helvetica" w:hint="eastAsia"/>
          <w:color w:val="333333"/>
          <w:sz w:val="21"/>
          <w:szCs w:val="21"/>
        </w:rPr>
        <w:t>二</w:t>
      </w:r>
      <w:r w:rsidR="00763437">
        <w:rPr>
          <w:rFonts w:ascii="Helvetica" w:hAnsi="Helvetica"/>
          <w:color w:val="333333"/>
          <w:sz w:val="21"/>
          <w:szCs w:val="21"/>
        </w:rPr>
        <w:t>极</w:t>
      </w:r>
      <w:r>
        <w:rPr>
          <w:rFonts w:ascii="Helvetica" w:hAnsi="Helvetica"/>
          <w:color w:val="333333"/>
          <w:sz w:val="21"/>
          <w:szCs w:val="21"/>
        </w:rPr>
        <w:t>管约为</w:t>
      </w:r>
      <w:r w:rsidRPr="008802D6">
        <w:rPr>
          <w:rFonts w:ascii="Times New Roman" w:hAnsi="Times New Roman" w:cs="Times New Roman"/>
          <w:color w:val="333333"/>
          <w:sz w:val="21"/>
          <w:szCs w:val="21"/>
        </w:rPr>
        <w:t>0.7</w:t>
      </w:r>
      <w:r w:rsidRPr="008802D6">
        <w:rPr>
          <w:rFonts w:ascii="Times New Roman" w:hAnsi="Times New Roman" w:cs="Times New Roman"/>
          <w:i/>
          <w:color w:val="333333"/>
          <w:sz w:val="21"/>
          <w:szCs w:val="21"/>
        </w:rPr>
        <w:t>V</w:t>
      </w:r>
      <w:r w:rsidR="00413573" w:rsidRPr="008802D6">
        <w:rPr>
          <w:rFonts w:asciiTheme="minorEastAsia" w:eastAsiaTheme="minorEastAsia" w:hAnsiTheme="minorEastAsia" w:cs="Times New Roman"/>
          <w:color w:val="333333"/>
          <w:sz w:val="21"/>
          <w:szCs w:val="21"/>
        </w:rPr>
        <w:t>)</w:t>
      </w:r>
      <w:r>
        <w:rPr>
          <w:rFonts w:ascii="Helvetica" w:hAnsi="Helvetica"/>
          <w:color w:val="333333"/>
          <w:sz w:val="21"/>
          <w:szCs w:val="21"/>
        </w:rPr>
        <w:t>，称为二极管的</w:t>
      </w:r>
      <w:r>
        <w:rPr>
          <w:rFonts w:ascii="Helvetica" w:hAnsi="Helvetica"/>
          <w:color w:val="333333"/>
          <w:sz w:val="21"/>
          <w:szCs w:val="21"/>
        </w:rPr>
        <w:t>“</w:t>
      </w:r>
      <w:r>
        <w:rPr>
          <w:rFonts w:ascii="Helvetica" w:hAnsi="Helvetica"/>
          <w:color w:val="333333"/>
          <w:sz w:val="21"/>
          <w:szCs w:val="21"/>
        </w:rPr>
        <w:t>正向压降</w:t>
      </w:r>
      <w:r>
        <w:rPr>
          <w:rFonts w:ascii="Helvetica" w:hAnsi="Helvetica"/>
          <w:color w:val="333333"/>
          <w:sz w:val="21"/>
          <w:szCs w:val="21"/>
        </w:rPr>
        <w:t>”</w:t>
      </w:r>
      <w:r>
        <w:rPr>
          <w:rFonts w:ascii="Helvetica" w:hAnsi="Helvetica"/>
          <w:color w:val="333333"/>
          <w:sz w:val="21"/>
          <w:szCs w:val="21"/>
        </w:rPr>
        <w:t>。</w:t>
      </w:r>
    </w:p>
    <w:p w:rsidR="00413573" w:rsidRDefault="00413573" w:rsidP="00413573">
      <w:pPr>
        <w:pStyle w:val="a7"/>
        <w:ind w:firstLineChars="100" w:firstLine="210"/>
        <w:rPr>
          <w:rFonts w:ascii="Times New Roman" w:hAnsi="Times New Roman" w:cs="Times New Roman"/>
          <w:sz w:val="21"/>
          <w:szCs w:val="21"/>
        </w:rPr>
      </w:pPr>
      <w:r>
        <w:rPr>
          <w:rFonts w:ascii="Helvetica" w:hAnsi="Helvetica"/>
          <w:color w:val="333333"/>
          <w:sz w:val="21"/>
          <w:szCs w:val="21"/>
        </w:rPr>
        <w:t xml:space="preserve">　在电子电路中，二极管的正极接在低电位端，负极接在高电位端，此时二极管中几乎没有电流流过，此时二极管处于截止状态，这种连接方式，称为反向偏置。当外界有反向电压偏置时，外界电场和自建电场进一步加强，形成在一定反向电压范围内与反向偏置电压值无关的反向饱和电流</w:t>
      </w:r>
      <w:r w:rsidRPr="00AE7D21">
        <w:rPr>
          <w:rFonts w:ascii="Times New Roman" w:hAnsi="Times New Roman" w:cs="Times New Roman"/>
          <w:i/>
          <w:color w:val="333333"/>
          <w:sz w:val="21"/>
          <w:szCs w:val="21"/>
        </w:rPr>
        <w:t>I</w:t>
      </w:r>
      <w:r w:rsidRPr="00AE7D21">
        <w:rPr>
          <w:rFonts w:ascii="Times New Roman" w:hAnsi="Times New Roman" w:cs="Times New Roman"/>
          <w:color w:val="333333"/>
          <w:sz w:val="21"/>
          <w:szCs w:val="21"/>
          <w:vertAlign w:val="subscript"/>
        </w:rPr>
        <w:t>0</w:t>
      </w:r>
      <w:r>
        <w:rPr>
          <w:rFonts w:ascii="Helvetica" w:hAnsi="Helvetica" w:hint="eastAsia"/>
          <w:color w:val="333333"/>
          <w:sz w:val="21"/>
          <w:szCs w:val="21"/>
        </w:rPr>
        <w:t>，</w:t>
      </w:r>
      <w:r w:rsidRPr="005E4B45">
        <w:rPr>
          <w:rFonts w:ascii="Helvetica" w:hAnsi="Helvetica" w:hint="eastAsia"/>
          <w:color w:val="333333"/>
          <w:sz w:val="21"/>
          <w:szCs w:val="21"/>
        </w:rPr>
        <w:t>如</w:t>
      </w:r>
      <w:r w:rsidRPr="005E4B45">
        <w:rPr>
          <w:rFonts w:ascii="Helvetica" w:hAnsi="Helvetica"/>
          <w:color w:val="333333"/>
          <w:sz w:val="21"/>
          <w:szCs w:val="21"/>
        </w:rPr>
        <w:t>图</w:t>
      </w:r>
      <w:r w:rsidRPr="005E4B45">
        <w:rPr>
          <w:rFonts w:ascii="Times New Roman" w:hAnsi="Times New Roman" w:cs="Times New Roman" w:hint="eastAsia"/>
          <w:sz w:val="21"/>
          <w:szCs w:val="21"/>
        </w:rPr>
        <w:t>3</w:t>
      </w:r>
      <w:r w:rsidRPr="005E4B45">
        <w:rPr>
          <w:rFonts w:hint="eastAsia"/>
          <w:sz w:val="21"/>
          <w:szCs w:val="21"/>
        </w:rPr>
        <w:t>-</w:t>
      </w:r>
      <w:r w:rsidRPr="005E4B45">
        <w:rPr>
          <w:rFonts w:ascii="Times New Roman" w:hAnsi="Times New Roman" w:cs="Times New Roman" w:hint="eastAsia"/>
          <w:sz w:val="21"/>
          <w:szCs w:val="21"/>
        </w:rPr>
        <w:t>6</w:t>
      </w:r>
      <w:r w:rsidRPr="005E4B45">
        <w:rPr>
          <w:rFonts w:hint="eastAsia"/>
          <w:sz w:val="21"/>
          <w:szCs w:val="21"/>
        </w:rPr>
        <w:t>-</w:t>
      </w:r>
      <w:r w:rsidRPr="005E4B45">
        <w:rPr>
          <w:rFonts w:ascii="Times New Roman" w:hAnsi="Times New Roman" w:cs="Times New Roman"/>
          <w:sz w:val="21"/>
          <w:szCs w:val="21"/>
        </w:rPr>
        <w:t>4</w:t>
      </w:r>
    </w:p>
    <w:p w:rsidR="00413573" w:rsidRDefault="00413573" w:rsidP="00413573">
      <w:pPr>
        <w:pStyle w:val="a7"/>
        <w:ind w:firstLine="420"/>
        <w:rPr>
          <w:rFonts w:ascii="Helvetica" w:hAnsi="Helvetica"/>
          <w:color w:val="333333"/>
          <w:sz w:val="21"/>
          <w:szCs w:val="21"/>
        </w:rPr>
      </w:pPr>
      <w:r>
        <w:rPr>
          <w:rFonts w:ascii="Helvetica" w:hAnsi="Helvetica"/>
          <w:color w:val="333333"/>
          <w:sz w:val="21"/>
          <w:szCs w:val="21"/>
        </w:rPr>
        <w:lastRenderedPageBreak/>
        <w:t>当二极管两端的反向电压增大到某一数值，</w:t>
      </w:r>
      <w:r w:rsidRPr="00922518">
        <w:rPr>
          <w:rFonts w:ascii="Times New Roman" w:hAnsi="Times New Roman" w:cs="Times New Roman"/>
          <w:i/>
          <w:color w:val="333333"/>
          <w:sz w:val="21"/>
          <w:szCs w:val="21"/>
        </w:rPr>
        <w:t>p-n</w:t>
      </w:r>
      <w:r>
        <w:rPr>
          <w:rFonts w:ascii="Helvetica" w:hAnsi="Helvetica"/>
          <w:color w:val="333333"/>
          <w:sz w:val="21"/>
          <w:szCs w:val="21"/>
        </w:rPr>
        <w:t>结空间电荷层中的电场强度达到临界值产生载流子的倍增过程，产生大量电子空穴对，反向电流会急剧增大，二极管将失去单方向导电特性</w:t>
      </w:r>
      <w:r>
        <w:rPr>
          <w:rFonts w:ascii="Helvetica" w:hAnsi="Helvetica" w:hint="eastAsia"/>
          <w:color w:val="333333"/>
          <w:sz w:val="21"/>
          <w:szCs w:val="21"/>
        </w:rPr>
        <w:t>，</w:t>
      </w:r>
      <w:r>
        <w:rPr>
          <w:rFonts w:ascii="Helvetica" w:hAnsi="Helvetica"/>
          <w:color w:val="333333"/>
          <w:sz w:val="21"/>
          <w:szCs w:val="21"/>
        </w:rPr>
        <w:t>这种状态称为二极管的击穿现象。</w:t>
      </w:r>
    </w:p>
    <w:p w:rsidR="005E4B45" w:rsidRDefault="005E4B45" w:rsidP="008802D6">
      <w:pPr>
        <w:pStyle w:val="a7"/>
        <w:rPr>
          <w:rFonts w:ascii="Helvetica" w:hAnsi="Helvetica"/>
          <w:color w:val="333333"/>
          <w:sz w:val="21"/>
          <w:szCs w:val="21"/>
        </w:rPr>
      </w:pPr>
      <w:r>
        <w:rPr>
          <w:rFonts w:ascii="Helvetica" w:hAnsi="Helvetica"/>
          <w:color w:val="333333"/>
          <w:sz w:val="21"/>
          <w:szCs w:val="21"/>
        </w:rPr>
        <w:t xml:space="preserve">　　用来表示二极管的性能好坏和适用范围的技术指标，称为二极管的参数。不同类型的二极管有不同的特性参数。对初学者而言，必须了解以下几个主要参数：</w:t>
      </w:r>
    </w:p>
    <w:p w:rsidR="005E4B45" w:rsidRPr="00D5687A" w:rsidRDefault="005E4B45" w:rsidP="008802D6">
      <w:pPr>
        <w:pStyle w:val="a7"/>
        <w:rPr>
          <w:rFonts w:asciiTheme="minorEastAsia" w:eastAsiaTheme="minorEastAsia" w:hAnsiTheme="minorEastAsia"/>
          <w:b/>
          <w:color w:val="333333"/>
          <w:sz w:val="21"/>
          <w:szCs w:val="21"/>
        </w:rPr>
      </w:pPr>
      <w:r w:rsidRPr="00D5687A">
        <w:rPr>
          <w:rFonts w:ascii="Helvetica" w:hAnsi="Helvetica"/>
          <w:color w:val="333333"/>
          <w:sz w:val="21"/>
          <w:szCs w:val="21"/>
        </w:rPr>
        <w:t xml:space="preserve">　　</w:t>
      </w:r>
      <w:r w:rsidRPr="00D5687A">
        <w:rPr>
          <w:rStyle w:val="a8"/>
          <w:rFonts w:asciiTheme="minorEastAsia" w:eastAsiaTheme="minorEastAsia" w:hAnsiTheme="minorEastAsia"/>
          <w:b w:val="0"/>
          <w:color w:val="333333"/>
          <w:sz w:val="21"/>
          <w:szCs w:val="21"/>
        </w:rPr>
        <w:t>1、额定正向工作电流</w:t>
      </w:r>
    </w:p>
    <w:p w:rsidR="005E4B45" w:rsidRPr="00413573" w:rsidRDefault="005E4B45" w:rsidP="00112885">
      <w:pPr>
        <w:pStyle w:val="a7"/>
        <w:rPr>
          <w:rFonts w:asciiTheme="minorEastAsia" w:eastAsiaTheme="minorEastAsia" w:hAnsiTheme="minorEastAsia"/>
          <w:color w:val="333333"/>
          <w:sz w:val="21"/>
          <w:szCs w:val="21"/>
        </w:rPr>
      </w:pPr>
      <w:r w:rsidRPr="00413573">
        <w:rPr>
          <w:rFonts w:asciiTheme="minorEastAsia" w:eastAsiaTheme="minorEastAsia" w:hAnsiTheme="minorEastAsia"/>
          <w:color w:val="333333"/>
          <w:sz w:val="21"/>
          <w:szCs w:val="21"/>
        </w:rPr>
        <w:t xml:space="preserve">　　是指二极管长期连续工作时允许通过的最大正向电流值。因为电流通过管子时会使管芯发热，温度上升，温度超过容许限度</w:t>
      </w:r>
      <w:r w:rsidR="00413573" w:rsidRPr="00413573">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硅</w:t>
      </w:r>
      <w:r w:rsidR="00413573" w:rsidRPr="00413573">
        <w:rPr>
          <w:rFonts w:asciiTheme="minorEastAsia" w:eastAsiaTheme="minorEastAsia" w:hAnsiTheme="minorEastAsia"/>
          <w:color w:val="333333"/>
          <w:sz w:val="21"/>
          <w:szCs w:val="21"/>
        </w:rPr>
        <w:t>二极</w:t>
      </w:r>
      <w:r w:rsidRPr="002D0D38">
        <w:rPr>
          <w:rFonts w:asciiTheme="minorEastAsia" w:eastAsiaTheme="minorEastAsia" w:hAnsiTheme="minorEastAsia"/>
          <w:color w:val="333333"/>
          <w:sz w:val="21"/>
          <w:szCs w:val="21"/>
        </w:rPr>
        <w:t>管为</w:t>
      </w:r>
      <w:r w:rsidRPr="002D0D38">
        <w:rPr>
          <w:rFonts w:ascii="Times New Roman" w:eastAsiaTheme="minorEastAsia" w:hAnsi="Times New Roman" w:cs="Times New Roman"/>
          <w:color w:val="333333"/>
          <w:sz w:val="21"/>
          <w:szCs w:val="21"/>
        </w:rPr>
        <w:t>140</w:t>
      </w:r>
      <w:r w:rsidR="00112885" w:rsidRPr="002D0D38">
        <w:rPr>
          <w:rFonts w:asciiTheme="minorEastAsia" w:eastAsiaTheme="minorEastAsia" w:hAnsiTheme="minorEastAsia" w:hint="eastAsia"/>
          <w:color w:val="333333"/>
          <w:sz w:val="21"/>
          <w:szCs w:val="21"/>
        </w:rPr>
        <w:t>℃</w:t>
      </w:r>
      <w:r w:rsidRPr="002D0D38">
        <w:rPr>
          <w:rFonts w:asciiTheme="minorEastAsia" w:eastAsiaTheme="minorEastAsia" w:hAnsiTheme="minorEastAsia"/>
          <w:color w:val="333333"/>
          <w:sz w:val="21"/>
          <w:szCs w:val="21"/>
        </w:rPr>
        <w:t>左</w:t>
      </w:r>
      <w:r w:rsidRPr="00413573">
        <w:rPr>
          <w:rFonts w:asciiTheme="minorEastAsia" w:eastAsiaTheme="minorEastAsia" w:hAnsiTheme="minorEastAsia"/>
          <w:color w:val="333333"/>
          <w:sz w:val="21"/>
          <w:szCs w:val="21"/>
        </w:rPr>
        <w:t>右，锗</w:t>
      </w:r>
      <w:r w:rsidR="00413573" w:rsidRPr="00413573">
        <w:rPr>
          <w:rFonts w:asciiTheme="minorEastAsia" w:eastAsiaTheme="minorEastAsia" w:hAnsiTheme="minorEastAsia"/>
          <w:color w:val="333333"/>
          <w:sz w:val="21"/>
          <w:szCs w:val="21"/>
        </w:rPr>
        <w:t>二极</w:t>
      </w:r>
      <w:r w:rsidRPr="00413573">
        <w:rPr>
          <w:rFonts w:asciiTheme="minorEastAsia" w:eastAsiaTheme="minorEastAsia" w:hAnsiTheme="minorEastAsia"/>
          <w:color w:val="333333"/>
          <w:sz w:val="21"/>
          <w:szCs w:val="21"/>
        </w:rPr>
        <w:t>管为</w:t>
      </w:r>
      <w:r w:rsidRPr="00413573">
        <w:rPr>
          <w:rFonts w:ascii="Times New Roman" w:eastAsiaTheme="minorEastAsia" w:hAnsi="Times New Roman" w:cs="Times New Roman"/>
          <w:color w:val="333333"/>
          <w:sz w:val="21"/>
          <w:szCs w:val="21"/>
        </w:rPr>
        <w:t>90</w:t>
      </w:r>
      <w:r w:rsidR="002D0D38" w:rsidRPr="002D0D38">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左右</w:t>
      </w:r>
      <w:r w:rsidR="00413573" w:rsidRPr="00413573">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时，就会使管芯过热而损坏。所以，二极管使用中不要超过二极管额定正向工作电流值。例如常用的</w:t>
      </w:r>
      <w:r w:rsidRPr="00413573">
        <w:rPr>
          <w:rFonts w:ascii="Times New Roman" w:eastAsiaTheme="minorEastAsia" w:hAnsi="Times New Roman" w:cs="Times New Roman"/>
          <w:color w:val="333333"/>
          <w:sz w:val="21"/>
          <w:szCs w:val="21"/>
        </w:rPr>
        <w:t>IN4001</w:t>
      </w:r>
      <w:r w:rsidRPr="00413573">
        <w:rPr>
          <w:rFonts w:ascii="Times New Roman" w:eastAsiaTheme="minorEastAsia" w:hAnsi="Times New Roman" w:cs="Times New Roman"/>
          <w:color w:val="333333"/>
          <w:sz w:val="21"/>
          <w:szCs w:val="21"/>
        </w:rPr>
        <w:t>－</w:t>
      </w:r>
      <w:r w:rsidRPr="00413573">
        <w:rPr>
          <w:rFonts w:ascii="Times New Roman" w:eastAsiaTheme="minorEastAsia" w:hAnsi="Times New Roman" w:cs="Times New Roman"/>
          <w:color w:val="333333"/>
          <w:sz w:val="21"/>
          <w:szCs w:val="21"/>
        </w:rPr>
        <w:t>4007</w:t>
      </w:r>
      <w:r w:rsidRPr="00413573">
        <w:rPr>
          <w:rFonts w:asciiTheme="minorEastAsia" w:eastAsiaTheme="minorEastAsia" w:hAnsiTheme="minorEastAsia"/>
          <w:color w:val="333333"/>
          <w:sz w:val="21"/>
          <w:szCs w:val="21"/>
        </w:rPr>
        <w:t>型锗二极管的额定正向工作电流为</w:t>
      </w:r>
      <w:r w:rsidRPr="00413573">
        <w:rPr>
          <w:rFonts w:ascii="Times New Roman" w:eastAsiaTheme="minorEastAsia" w:hAnsi="Times New Roman" w:cs="Times New Roman"/>
          <w:color w:val="333333"/>
          <w:sz w:val="21"/>
          <w:szCs w:val="21"/>
        </w:rPr>
        <w:t>1</w:t>
      </w:r>
      <w:r w:rsidRPr="00413573">
        <w:rPr>
          <w:rFonts w:ascii="Times New Roman" w:eastAsiaTheme="minorEastAsia" w:hAnsi="Times New Roman" w:cs="Times New Roman"/>
          <w:b/>
          <w:i/>
          <w:color w:val="333333"/>
          <w:sz w:val="21"/>
          <w:szCs w:val="21"/>
        </w:rPr>
        <w:t>A</w:t>
      </w:r>
      <w:r w:rsidRPr="00413573">
        <w:rPr>
          <w:rFonts w:asciiTheme="minorEastAsia" w:eastAsiaTheme="minorEastAsia" w:hAnsiTheme="minorEastAsia"/>
          <w:color w:val="333333"/>
          <w:sz w:val="21"/>
          <w:szCs w:val="21"/>
        </w:rPr>
        <w:t>。</w:t>
      </w:r>
    </w:p>
    <w:p w:rsidR="005E4B45" w:rsidRPr="00D5687A" w:rsidRDefault="005E4B45" w:rsidP="008802D6">
      <w:pPr>
        <w:pStyle w:val="a7"/>
        <w:rPr>
          <w:rFonts w:asciiTheme="minorEastAsia" w:eastAsiaTheme="minorEastAsia" w:hAnsiTheme="minorEastAsia"/>
          <w:b/>
          <w:color w:val="333333"/>
          <w:sz w:val="21"/>
          <w:szCs w:val="21"/>
        </w:rPr>
      </w:pPr>
      <w:r w:rsidRPr="00413573">
        <w:rPr>
          <w:rFonts w:asciiTheme="minorEastAsia" w:eastAsiaTheme="minorEastAsia" w:hAnsiTheme="minorEastAsia"/>
          <w:color w:val="333333"/>
          <w:sz w:val="21"/>
          <w:szCs w:val="21"/>
        </w:rPr>
        <w:t xml:space="preserve">　　</w:t>
      </w:r>
      <w:r w:rsidRPr="00D5687A">
        <w:rPr>
          <w:rStyle w:val="a8"/>
          <w:rFonts w:asciiTheme="minorEastAsia" w:eastAsiaTheme="minorEastAsia" w:hAnsiTheme="minorEastAsia"/>
          <w:b w:val="0"/>
          <w:color w:val="333333"/>
          <w:sz w:val="21"/>
          <w:szCs w:val="21"/>
        </w:rPr>
        <w:t>2、最高反向工作电压</w:t>
      </w:r>
    </w:p>
    <w:p w:rsidR="005E4B45" w:rsidRPr="00413573" w:rsidRDefault="005E4B45" w:rsidP="00112885">
      <w:pPr>
        <w:pStyle w:val="a7"/>
        <w:jc w:val="both"/>
        <w:rPr>
          <w:rFonts w:asciiTheme="minorEastAsia" w:eastAsiaTheme="minorEastAsia" w:hAnsiTheme="minorEastAsia"/>
          <w:color w:val="333333"/>
          <w:sz w:val="21"/>
          <w:szCs w:val="21"/>
        </w:rPr>
      </w:pPr>
      <w:r w:rsidRPr="00413573">
        <w:rPr>
          <w:rFonts w:asciiTheme="minorEastAsia" w:eastAsiaTheme="minorEastAsia" w:hAnsiTheme="minorEastAsia"/>
          <w:color w:val="333333"/>
          <w:sz w:val="21"/>
          <w:szCs w:val="21"/>
        </w:rPr>
        <w:t xml:space="preserve">　　加在二极管两端的反向电压高到一定值时，会将管子击穿，失去单向导电能力。为了保证使用安全，规定了最高反向工作电压值。例如，</w:t>
      </w:r>
      <w:r w:rsidRPr="00413573">
        <w:rPr>
          <w:rFonts w:ascii="Times New Roman" w:eastAsiaTheme="minorEastAsia" w:hAnsi="Times New Roman" w:cs="Times New Roman"/>
          <w:color w:val="333333"/>
          <w:sz w:val="21"/>
          <w:szCs w:val="21"/>
        </w:rPr>
        <w:t>IN4001</w:t>
      </w:r>
      <w:r w:rsidRPr="00413573">
        <w:rPr>
          <w:rFonts w:asciiTheme="minorEastAsia" w:eastAsiaTheme="minorEastAsia" w:hAnsiTheme="minorEastAsia"/>
          <w:color w:val="333333"/>
          <w:sz w:val="21"/>
          <w:szCs w:val="21"/>
        </w:rPr>
        <w:t>二极管反向耐压为</w:t>
      </w:r>
      <w:r w:rsidRPr="00413573">
        <w:rPr>
          <w:rFonts w:ascii="Times New Roman" w:eastAsiaTheme="minorEastAsia" w:hAnsi="Times New Roman" w:cs="Times New Roman"/>
          <w:color w:val="333333"/>
          <w:sz w:val="21"/>
          <w:szCs w:val="21"/>
        </w:rPr>
        <w:t>50</w:t>
      </w:r>
      <w:r w:rsidRPr="00413573">
        <w:rPr>
          <w:rFonts w:ascii="Times New Roman" w:eastAsiaTheme="minorEastAsia" w:hAnsi="Times New Roman" w:cs="Times New Roman"/>
          <w:i/>
          <w:color w:val="333333"/>
          <w:sz w:val="21"/>
          <w:szCs w:val="21"/>
        </w:rPr>
        <w:t>V</w:t>
      </w:r>
      <w:r w:rsidRPr="00413573">
        <w:rPr>
          <w:rFonts w:asciiTheme="minorEastAsia" w:eastAsiaTheme="minorEastAsia" w:hAnsiTheme="minorEastAsia"/>
          <w:color w:val="333333"/>
          <w:sz w:val="21"/>
          <w:szCs w:val="21"/>
        </w:rPr>
        <w:t>，</w:t>
      </w:r>
      <w:r w:rsidRPr="00413573">
        <w:rPr>
          <w:rFonts w:ascii="Times New Roman" w:eastAsiaTheme="minorEastAsia" w:hAnsi="Times New Roman" w:cs="Times New Roman"/>
          <w:color w:val="333333"/>
          <w:sz w:val="21"/>
          <w:szCs w:val="21"/>
        </w:rPr>
        <w:t>IN4007</w:t>
      </w:r>
      <w:r w:rsidRPr="00413573">
        <w:rPr>
          <w:rFonts w:asciiTheme="minorEastAsia" w:eastAsiaTheme="minorEastAsia" w:hAnsiTheme="minorEastAsia"/>
          <w:color w:val="333333"/>
          <w:sz w:val="21"/>
          <w:szCs w:val="21"/>
        </w:rPr>
        <w:t>反向耐压为</w:t>
      </w:r>
      <w:r w:rsidRPr="00413573">
        <w:rPr>
          <w:rFonts w:ascii="Times New Roman" w:eastAsiaTheme="minorEastAsia" w:hAnsi="Times New Roman" w:cs="Times New Roman"/>
          <w:color w:val="333333"/>
          <w:sz w:val="21"/>
          <w:szCs w:val="21"/>
        </w:rPr>
        <w:t>1000</w:t>
      </w:r>
      <w:r w:rsidRPr="00413573">
        <w:rPr>
          <w:rFonts w:ascii="Times New Roman" w:eastAsiaTheme="minorEastAsia" w:hAnsi="Times New Roman" w:cs="Times New Roman"/>
          <w:i/>
          <w:color w:val="333333"/>
          <w:sz w:val="21"/>
          <w:szCs w:val="21"/>
        </w:rPr>
        <w:t>V</w:t>
      </w:r>
      <w:r w:rsidRPr="00413573">
        <w:rPr>
          <w:rFonts w:asciiTheme="minorEastAsia" w:eastAsiaTheme="minorEastAsia" w:hAnsiTheme="minorEastAsia"/>
          <w:color w:val="333333"/>
          <w:sz w:val="21"/>
          <w:szCs w:val="21"/>
        </w:rPr>
        <w:t>。</w:t>
      </w:r>
    </w:p>
    <w:p w:rsidR="005E4B45" w:rsidRPr="00D5687A" w:rsidRDefault="005E4B45" w:rsidP="008802D6">
      <w:pPr>
        <w:pStyle w:val="a7"/>
        <w:rPr>
          <w:rFonts w:asciiTheme="minorEastAsia" w:eastAsiaTheme="minorEastAsia" w:hAnsiTheme="minorEastAsia"/>
          <w:b/>
          <w:color w:val="333333"/>
          <w:sz w:val="21"/>
          <w:szCs w:val="21"/>
        </w:rPr>
      </w:pPr>
      <w:r w:rsidRPr="00413573">
        <w:rPr>
          <w:rFonts w:asciiTheme="minorEastAsia" w:eastAsiaTheme="minorEastAsia" w:hAnsiTheme="minorEastAsia"/>
          <w:color w:val="333333"/>
          <w:sz w:val="21"/>
          <w:szCs w:val="21"/>
        </w:rPr>
        <w:t xml:space="preserve">　　</w:t>
      </w:r>
      <w:r w:rsidRPr="00D5687A">
        <w:rPr>
          <w:rStyle w:val="a8"/>
          <w:rFonts w:asciiTheme="minorEastAsia" w:eastAsiaTheme="minorEastAsia" w:hAnsiTheme="minorEastAsia"/>
          <w:b w:val="0"/>
          <w:color w:val="333333"/>
          <w:sz w:val="21"/>
          <w:szCs w:val="21"/>
        </w:rPr>
        <w:t>3、反向电流</w:t>
      </w:r>
    </w:p>
    <w:p w:rsidR="005E4B45" w:rsidRPr="00413573" w:rsidRDefault="005E4B45" w:rsidP="002D0D38">
      <w:pPr>
        <w:pStyle w:val="a7"/>
        <w:rPr>
          <w:rFonts w:asciiTheme="minorEastAsia" w:eastAsiaTheme="minorEastAsia" w:hAnsiTheme="minorEastAsia"/>
          <w:color w:val="333333"/>
          <w:sz w:val="21"/>
          <w:szCs w:val="21"/>
        </w:rPr>
      </w:pPr>
      <w:r w:rsidRPr="00413573">
        <w:rPr>
          <w:rFonts w:asciiTheme="minorEastAsia" w:eastAsiaTheme="minorEastAsia" w:hAnsiTheme="minorEastAsia"/>
          <w:color w:val="333333"/>
          <w:sz w:val="21"/>
          <w:szCs w:val="21"/>
        </w:rPr>
        <w:t xml:space="preserve">　　反向电流是指二极管在规定的温度和最高反向电压作用下流过二极管的反向电流</w:t>
      </w:r>
      <w:r w:rsidR="002D0D38">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反向电流越小，</w:t>
      </w:r>
      <w:r w:rsidR="00C220FF">
        <w:rPr>
          <w:rFonts w:asciiTheme="minorEastAsia" w:eastAsiaTheme="minorEastAsia" w:hAnsiTheme="minorEastAsia" w:hint="eastAsia"/>
          <w:color w:val="333333"/>
          <w:sz w:val="21"/>
          <w:szCs w:val="21"/>
        </w:rPr>
        <w:t>二</w:t>
      </w:r>
      <w:r w:rsidR="00C220FF">
        <w:rPr>
          <w:rFonts w:asciiTheme="minorEastAsia" w:eastAsiaTheme="minorEastAsia" w:hAnsiTheme="minorEastAsia"/>
          <w:color w:val="333333"/>
          <w:sz w:val="21"/>
          <w:szCs w:val="21"/>
        </w:rPr>
        <w:t>极</w:t>
      </w:r>
      <w:r w:rsidRPr="00413573">
        <w:rPr>
          <w:rFonts w:asciiTheme="minorEastAsia" w:eastAsiaTheme="minorEastAsia" w:hAnsiTheme="minorEastAsia"/>
          <w:color w:val="333333"/>
          <w:sz w:val="21"/>
          <w:szCs w:val="21"/>
        </w:rPr>
        <w:t>管</w:t>
      </w:r>
      <w:r w:rsidR="00C220FF">
        <w:rPr>
          <w:rFonts w:asciiTheme="minorEastAsia" w:eastAsiaTheme="minorEastAsia" w:hAnsiTheme="minorEastAsia" w:hint="eastAsia"/>
          <w:color w:val="333333"/>
          <w:sz w:val="21"/>
          <w:szCs w:val="21"/>
        </w:rPr>
        <w:t>的</w:t>
      </w:r>
      <w:r w:rsidR="00C220FF">
        <w:rPr>
          <w:rFonts w:asciiTheme="minorEastAsia" w:eastAsiaTheme="minorEastAsia" w:hAnsiTheme="minorEastAsia"/>
          <w:color w:val="333333"/>
          <w:sz w:val="21"/>
          <w:szCs w:val="21"/>
        </w:rPr>
        <w:t>单</w:t>
      </w:r>
      <w:r w:rsidRPr="00413573">
        <w:rPr>
          <w:rFonts w:asciiTheme="minorEastAsia" w:eastAsiaTheme="minorEastAsia" w:hAnsiTheme="minorEastAsia"/>
          <w:color w:val="333333"/>
          <w:sz w:val="21"/>
          <w:szCs w:val="21"/>
        </w:rPr>
        <w:t>向导电性能越好。值得注意的是反向电流与温度有着密切的关系，大约温度每升高</w:t>
      </w:r>
      <w:r w:rsidRPr="00112885">
        <w:rPr>
          <w:rFonts w:ascii="Times New Roman" w:eastAsiaTheme="minorEastAsia" w:hAnsi="Times New Roman" w:cs="Times New Roman"/>
          <w:color w:val="333333"/>
          <w:sz w:val="21"/>
          <w:szCs w:val="21"/>
        </w:rPr>
        <w:t>10</w:t>
      </w:r>
      <w:r w:rsidR="002D0D38" w:rsidRPr="002D0D38">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，反向电流增大一倍。例如</w:t>
      </w:r>
      <w:r w:rsidRPr="002D0D38">
        <w:rPr>
          <w:rFonts w:ascii="Times New Roman" w:eastAsiaTheme="minorEastAsia" w:hAnsi="Times New Roman" w:cs="Times New Roman"/>
          <w:color w:val="333333"/>
          <w:sz w:val="21"/>
          <w:szCs w:val="21"/>
        </w:rPr>
        <w:t>2AP1</w:t>
      </w:r>
      <w:r w:rsidRPr="00413573">
        <w:rPr>
          <w:rFonts w:asciiTheme="minorEastAsia" w:eastAsiaTheme="minorEastAsia" w:hAnsiTheme="minorEastAsia"/>
          <w:color w:val="333333"/>
          <w:sz w:val="21"/>
          <w:szCs w:val="21"/>
        </w:rPr>
        <w:t>型锗二极管，在</w:t>
      </w:r>
      <w:r w:rsidRPr="002D0D38">
        <w:rPr>
          <w:rFonts w:ascii="Times New Roman" w:eastAsiaTheme="minorEastAsia" w:hAnsi="Times New Roman" w:cs="Times New Roman"/>
          <w:color w:val="333333"/>
          <w:sz w:val="21"/>
          <w:szCs w:val="21"/>
        </w:rPr>
        <w:t>25</w:t>
      </w:r>
      <w:r w:rsidR="002D0D38" w:rsidRPr="002D0D38">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时反向电流若为</w:t>
      </w:r>
      <w:r w:rsidRPr="002D0D38">
        <w:rPr>
          <w:rFonts w:ascii="Times New Roman" w:eastAsiaTheme="minorEastAsia" w:hAnsi="Times New Roman" w:cs="Times New Roman"/>
          <w:color w:val="333333"/>
          <w:sz w:val="21"/>
          <w:szCs w:val="21"/>
        </w:rPr>
        <w:t>250uA</w:t>
      </w:r>
      <w:r w:rsidRPr="00413573">
        <w:rPr>
          <w:rFonts w:asciiTheme="minorEastAsia" w:eastAsiaTheme="minorEastAsia" w:hAnsiTheme="minorEastAsia"/>
          <w:color w:val="333333"/>
          <w:sz w:val="21"/>
          <w:szCs w:val="21"/>
        </w:rPr>
        <w:t>，温度升高到35</w:t>
      </w:r>
      <w:r w:rsidR="002D0D38" w:rsidRPr="002D0D38">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，反向电流将上升到</w:t>
      </w:r>
      <w:r w:rsidRPr="002D0D38">
        <w:rPr>
          <w:rFonts w:ascii="Times New Roman" w:eastAsiaTheme="minorEastAsia" w:hAnsi="Times New Roman" w:cs="Times New Roman"/>
          <w:color w:val="333333"/>
          <w:sz w:val="21"/>
          <w:szCs w:val="21"/>
        </w:rPr>
        <w:t>500uA</w:t>
      </w:r>
      <w:r w:rsidRPr="00413573">
        <w:rPr>
          <w:rFonts w:asciiTheme="minorEastAsia" w:eastAsiaTheme="minorEastAsia" w:hAnsiTheme="minorEastAsia"/>
          <w:color w:val="333333"/>
          <w:sz w:val="21"/>
          <w:szCs w:val="21"/>
        </w:rPr>
        <w:t>，依此类推，在</w:t>
      </w:r>
      <w:r w:rsidRPr="002D0D38">
        <w:rPr>
          <w:rFonts w:ascii="Times New Roman" w:eastAsiaTheme="minorEastAsia" w:hAnsi="Times New Roman" w:cs="Times New Roman"/>
          <w:color w:val="333333"/>
          <w:sz w:val="21"/>
          <w:szCs w:val="21"/>
        </w:rPr>
        <w:t>75</w:t>
      </w:r>
      <w:r w:rsidR="002D0D38" w:rsidRPr="002D0D38">
        <w:rPr>
          <w:rFonts w:asciiTheme="minorEastAsia" w:eastAsiaTheme="minorEastAsia" w:hAnsiTheme="minorEastAsia" w:hint="eastAsia"/>
          <w:color w:val="333333"/>
          <w:sz w:val="21"/>
          <w:szCs w:val="21"/>
        </w:rPr>
        <w:t>℃</w:t>
      </w:r>
      <w:r w:rsidRPr="00413573">
        <w:rPr>
          <w:rFonts w:asciiTheme="minorEastAsia" w:eastAsiaTheme="minorEastAsia" w:hAnsiTheme="minorEastAsia"/>
          <w:color w:val="333333"/>
          <w:sz w:val="21"/>
          <w:szCs w:val="21"/>
        </w:rPr>
        <w:t>时，它的反向电流已达</w:t>
      </w:r>
      <w:r w:rsidRPr="002D0D38">
        <w:rPr>
          <w:rFonts w:ascii="Times New Roman" w:eastAsiaTheme="minorEastAsia" w:hAnsi="Times New Roman" w:cs="Times New Roman"/>
          <w:color w:val="333333"/>
          <w:sz w:val="21"/>
          <w:szCs w:val="21"/>
        </w:rPr>
        <w:t>8mA</w:t>
      </w:r>
      <w:r w:rsidRPr="00413573">
        <w:rPr>
          <w:rFonts w:asciiTheme="minorEastAsia" w:eastAsiaTheme="minorEastAsia" w:hAnsiTheme="minorEastAsia"/>
          <w:color w:val="333333"/>
          <w:sz w:val="21"/>
          <w:szCs w:val="21"/>
        </w:rPr>
        <w:t>，不仅失去了单方向导电特性，还会使管子过热而损坏。</w:t>
      </w:r>
    </w:p>
    <w:p w:rsidR="00C220FF" w:rsidRDefault="0069031A" w:rsidP="00C220FF">
      <w:pPr>
        <w:ind w:firstLineChars="200" w:firstLine="482"/>
        <w:rPr>
          <w:rFonts w:ascii="Times New Roman" w:eastAsia="宋体" w:hAnsi="Times New Roman" w:cs="Times New Roman"/>
          <w:b/>
          <w:sz w:val="24"/>
          <w:szCs w:val="24"/>
        </w:rPr>
      </w:pPr>
      <w:r w:rsidRPr="00C220FF">
        <w:rPr>
          <w:rFonts w:ascii="Times New Roman" w:eastAsia="宋体" w:hAnsi="Times New Roman" w:cs="Times New Roman" w:hint="eastAsia"/>
          <w:b/>
          <w:sz w:val="24"/>
          <w:szCs w:val="24"/>
        </w:rPr>
        <w:t>二、分压电路</w:t>
      </w:r>
    </w:p>
    <w:p w:rsidR="005D5BC6" w:rsidRDefault="0069031A" w:rsidP="005D5BC6">
      <w:pPr>
        <w:ind w:firstLineChars="200" w:firstLine="420"/>
        <w:rPr>
          <w:rFonts w:ascii="Times New Roman" w:eastAsia="宋体" w:hAnsi="Times New Roman" w:cs="Times New Roman"/>
          <w:szCs w:val="24"/>
        </w:rPr>
      </w:pPr>
      <w:r w:rsidRPr="005D5BC6">
        <w:rPr>
          <w:rFonts w:ascii="Times New Roman" w:eastAsia="宋体" w:hAnsi="Times New Roman" w:cs="Times New Roman" w:hint="eastAsia"/>
          <w:szCs w:val="24"/>
        </w:rPr>
        <w:t>如图</w:t>
      </w:r>
      <w:r w:rsidR="005D5BC6" w:rsidRPr="005D5BC6">
        <w:rPr>
          <w:rFonts w:ascii="Times New Roman" w:eastAsia="宋体" w:hAnsi="Times New Roman" w:cs="Times New Roman"/>
          <w:szCs w:val="24"/>
        </w:rPr>
        <w:t>3-6-5</w:t>
      </w:r>
      <w:r w:rsidRPr="005D5BC6">
        <w:rPr>
          <w:rFonts w:ascii="Times New Roman" w:eastAsia="宋体" w:hAnsi="Times New Roman" w:cs="Times New Roman" w:hint="eastAsia"/>
          <w:szCs w:val="24"/>
        </w:rPr>
        <w:t>所示，将变阻器</w:t>
      </w:r>
      <w:r w:rsidRPr="005D5BC6">
        <w:rPr>
          <w:rFonts w:ascii="Times New Roman" w:eastAsia="宋体" w:hAnsi="Times New Roman" w:cs="Times New Roman" w:hint="eastAsia"/>
          <w:i/>
          <w:szCs w:val="24"/>
        </w:rPr>
        <w:t>R</w:t>
      </w:r>
      <w:r w:rsidRPr="005D5BC6">
        <w:rPr>
          <w:rFonts w:ascii="Times New Roman" w:eastAsia="宋体" w:hAnsi="Times New Roman" w:cs="Times New Roman" w:hint="eastAsia"/>
          <w:szCs w:val="24"/>
        </w:rPr>
        <w:t>的两个固定端</w:t>
      </w:r>
      <w:r w:rsidRPr="005D5BC6">
        <w:rPr>
          <w:rFonts w:ascii="Times New Roman" w:eastAsia="宋体" w:hAnsi="Times New Roman" w:cs="Times New Roman" w:hint="eastAsia"/>
          <w:i/>
          <w:szCs w:val="24"/>
        </w:rPr>
        <w:t>A</w:t>
      </w:r>
      <w:r w:rsidRPr="005D5BC6">
        <w:rPr>
          <w:rFonts w:ascii="Times New Roman" w:eastAsia="宋体" w:hAnsi="Times New Roman" w:cs="Times New Roman" w:hint="eastAsia"/>
          <w:szCs w:val="24"/>
        </w:rPr>
        <w:t>和</w:t>
      </w:r>
      <w:r w:rsidRPr="005D5BC6">
        <w:rPr>
          <w:rFonts w:ascii="Times New Roman" w:eastAsia="宋体" w:hAnsi="Times New Roman" w:cs="Times New Roman" w:hint="eastAsia"/>
          <w:i/>
          <w:szCs w:val="24"/>
        </w:rPr>
        <w:t>B</w:t>
      </w:r>
      <w:r w:rsidRPr="005D5BC6">
        <w:rPr>
          <w:rFonts w:ascii="Times New Roman" w:eastAsia="宋体" w:hAnsi="Times New Roman" w:cs="Times New Roman" w:hint="eastAsia"/>
          <w:szCs w:val="24"/>
        </w:rPr>
        <w:t>接到直流电源</w:t>
      </w:r>
      <w:r w:rsidRPr="005D5BC6">
        <w:rPr>
          <w:rFonts w:ascii="Times New Roman" w:eastAsia="宋体" w:hAnsi="Times New Roman" w:cs="Times New Roman"/>
          <w:szCs w:val="24"/>
        </w:rPr>
        <w:t>E</w:t>
      </w:r>
      <w:r w:rsidRPr="005D5BC6">
        <w:rPr>
          <w:rFonts w:ascii="Times New Roman" w:eastAsia="宋体" w:hAnsi="Times New Roman" w:cs="Times New Roman" w:hint="eastAsia"/>
          <w:szCs w:val="24"/>
        </w:rPr>
        <w:t>上，而将滑动端</w:t>
      </w:r>
      <w:r w:rsidRPr="005D5BC6">
        <w:rPr>
          <w:rFonts w:ascii="Times New Roman" w:eastAsia="宋体" w:hAnsi="Times New Roman" w:cs="Times New Roman" w:hint="eastAsia"/>
          <w:i/>
          <w:szCs w:val="24"/>
        </w:rPr>
        <w:t>C</w:t>
      </w:r>
      <w:r w:rsidRPr="005D5BC6">
        <w:rPr>
          <w:rFonts w:ascii="Times New Roman" w:eastAsia="宋体" w:hAnsi="Times New Roman" w:cs="Times New Roman" w:hint="eastAsia"/>
          <w:szCs w:val="24"/>
        </w:rPr>
        <w:t>和任一固定端</w:t>
      </w:r>
      <w:r w:rsidRPr="005D5BC6">
        <w:rPr>
          <w:rFonts w:ascii="Times New Roman" w:eastAsia="宋体" w:hAnsi="Times New Roman" w:cs="Times New Roman" w:hint="eastAsia"/>
          <w:szCs w:val="24"/>
        </w:rPr>
        <w:t>(</w:t>
      </w:r>
      <w:r w:rsidRPr="005D5BC6">
        <w:rPr>
          <w:rFonts w:ascii="Times New Roman" w:eastAsia="宋体" w:hAnsi="Times New Roman" w:cs="Times New Roman" w:hint="eastAsia"/>
          <w:i/>
          <w:szCs w:val="24"/>
        </w:rPr>
        <w:t>A</w:t>
      </w:r>
      <w:r w:rsidRPr="005D5BC6">
        <w:rPr>
          <w:rFonts w:ascii="Times New Roman" w:eastAsia="宋体" w:hAnsi="Times New Roman" w:cs="Times New Roman" w:hint="eastAsia"/>
          <w:szCs w:val="24"/>
        </w:rPr>
        <w:t>或</w:t>
      </w:r>
      <w:r w:rsidRPr="005D5BC6">
        <w:rPr>
          <w:rFonts w:ascii="Times New Roman" w:eastAsia="宋体" w:hAnsi="Times New Roman" w:cs="Times New Roman" w:hint="eastAsia"/>
          <w:i/>
          <w:szCs w:val="24"/>
        </w:rPr>
        <w:t>B</w:t>
      </w:r>
      <w:r w:rsidRPr="005D5BC6">
        <w:rPr>
          <w:rFonts w:ascii="Times New Roman" w:eastAsia="宋体" w:hAnsi="Times New Roman" w:cs="Times New Roman" w:hint="eastAsia"/>
          <w:szCs w:val="24"/>
        </w:rPr>
        <w:t>，图中为</w:t>
      </w:r>
      <w:r w:rsidRPr="005D5BC6">
        <w:rPr>
          <w:rFonts w:ascii="Times New Roman" w:eastAsia="宋体" w:hAnsi="Times New Roman" w:cs="Times New Roman" w:hint="eastAsia"/>
          <w:i/>
          <w:szCs w:val="24"/>
        </w:rPr>
        <w:t>B</w:t>
      </w:r>
      <w:r w:rsidRPr="005D5BC6">
        <w:rPr>
          <w:rFonts w:ascii="Times New Roman" w:eastAsia="宋体" w:hAnsi="Times New Roman" w:cs="Times New Roman" w:hint="eastAsia"/>
          <w:szCs w:val="24"/>
        </w:rPr>
        <w:t>)</w:t>
      </w:r>
      <w:r w:rsidRPr="005D5BC6">
        <w:rPr>
          <w:rFonts w:ascii="Times New Roman" w:eastAsia="宋体" w:hAnsi="Times New Roman" w:cs="Times New Roman" w:hint="eastAsia"/>
          <w:szCs w:val="24"/>
        </w:rPr>
        <w:t>作为分压的两个输出端接至负载</w:t>
      </w:r>
      <w:r w:rsidRPr="005D5BC6">
        <w:rPr>
          <w:rFonts w:ascii="Times New Roman" w:eastAsia="宋体" w:hAnsi="Times New Roman" w:cs="Times New Roman" w:hint="eastAsia"/>
          <w:i/>
          <w:szCs w:val="24"/>
        </w:rPr>
        <w:t>R</w:t>
      </w:r>
      <w:r w:rsidRPr="005D5BC6">
        <w:rPr>
          <w:rFonts w:ascii="Times New Roman" w:eastAsia="宋体" w:hAnsi="Times New Roman" w:cs="Times New Roman" w:hint="eastAsia"/>
          <w:szCs w:val="24"/>
          <w:vertAlign w:val="subscript"/>
        </w:rPr>
        <w:t>L</w:t>
      </w:r>
      <w:r w:rsidRPr="005D5BC6">
        <w:rPr>
          <w:rFonts w:ascii="Times New Roman" w:eastAsia="宋体" w:hAnsi="Times New Roman" w:cs="Times New Roman" w:hint="eastAsia"/>
          <w:szCs w:val="24"/>
        </w:rPr>
        <w:t>。</w:t>
      </w:r>
    </w:p>
    <w:p w:rsidR="005D5BC6" w:rsidRDefault="00CA56FF" w:rsidP="00CA56FF">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894900" cy="10572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021.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135" cy="1060196"/>
                    </a:xfrm>
                    <a:prstGeom prst="rect">
                      <a:avLst/>
                    </a:prstGeom>
                  </pic:spPr>
                </pic:pic>
              </a:graphicData>
            </a:graphic>
          </wp:inline>
        </w:drawing>
      </w:r>
    </w:p>
    <w:p w:rsidR="005D5BC6" w:rsidRPr="005D5BC6" w:rsidRDefault="005D5BC6" w:rsidP="005D5BC6">
      <w:pPr>
        <w:jc w:val="center"/>
        <w:rPr>
          <w:rFonts w:asciiTheme="minorEastAsia" w:hAnsiTheme="minorEastAsia" w:cs="Times New Roman"/>
          <w:szCs w:val="21"/>
        </w:rPr>
      </w:pPr>
      <w:r w:rsidRPr="005D5BC6">
        <w:rPr>
          <w:rFonts w:asciiTheme="minorEastAsia" w:hAnsiTheme="minorEastAsia" w:cs="Times New Roman" w:hint="eastAsia"/>
          <w:szCs w:val="21"/>
        </w:rPr>
        <w:t>图</w:t>
      </w:r>
      <w:r w:rsidR="00CA56FF">
        <w:rPr>
          <w:rFonts w:asciiTheme="minorEastAsia" w:hAnsiTheme="minorEastAsia" w:cs="Times New Roman" w:hint="eastAsia"/>
          <w:szCs w:val="21"/>
        </w:rPr>
        <w:t xml:space="preserve"> </w:t>
      </w:r>
      <w:r w:rsidRPr="005D5BC6">
        <w:rPr>
          <w:rFonts w:ascii="Times New Roman" w:eastAsia="宋体" w:hAnsi="Times New Roman" w:cs="Times New Roman" w:hint="eastAsia"/>
          <w:szCs w:val="24"/>
        </w:rPr>
        <w:t>3</w:t>
      </w:r>
      <w:r w:rsidRPr="005D5BC6">
        <w:rPr>
          <w:rFonts w:ascii="宋体" w:eastAsia="宋体" w:hAnsi="宋体" w:cs="宋体" w:hint="eastAsia"/>
          <w:szCs w:val="24"/>
        </w:rPr>
        <w:t>-</w:t>
      </w:r>
      <w:r w:rsidRPr="005D5BC6">
        <w:rPr>
          <w:rFonts w:ascii="Times New Roman" w:eastAsia="宋体" w:hAnsi="Times New Roman" w:cs="Times New Roman" w:hint="eastAsia"/>
          <w:szCs w:val="24"/>
        </w:rPr>
        <w:t>6</w:t>
      </w:r>
      <w:r w:rsidRPr="005D5BC6">
        <w:rPr>
          <w:rFonts w:ascii="宋体" w:eastAsia="宋体" w:hAnsi="宋体" w:cs="宋体" w:hint="eastAsia"/>
          <w:szCs w:val="24"/>
        </w:rPr>
        <w:t>-</w:t>
      </w:r>
      <w:r w:rsidRPr="005D5BC6">
        <w:rPr>
          <w:rFonts w:ascii="Times New Roman" w:eastAsia="宋体" w:hAnsi="Times New Roman" w:cs="Times New Roman"/>
          <w:szCs w:val="24"/>
        </w:rPr>
        <w:t>5</w:t>
      </w:r>
      <w:r w:rsidRPr="005D5BC6">
        <w:rPr>
          <w:rFonts w:asciiTheme="minorEastAsia" w:hAnsiTheme="minorEastAsia" w:cs="Times New Roman" w:hint="eastAsia"/>
          <w:szCs w:val="21"/>
        </w:rPr>
        <w:t>分压电路</w:t>
      </w:r>
    </w:p>
    <w:p w:rsidR="005D5BC6" w:rsidRPr="005D5BC6" w:rsidRDefault="0069031A" w:rsidP="005D5BC6">
      <w:pPr>
        <w:ind w:firstLineChars="200" w:firstLine="420"/>
        <w:rPr>
          <w:rFonts w:ascii="Times New Roman" w:eastAsia="宋体" w:hAnsi="Times New Roman" w:cs="Times New Roman"/>
          <w:szCs w:val="24"/>
        </w:rPr>
      </w:pPr>
      <w:r w:rsidRPr="005D5BC6">
        <w:rPr>
          <w:rFonts w:ascii="Times New Roman" w:eastAsia="宋体" w:hAnsi="Times New Roman" w:cs="Times New Roman" w:hint="eastAsia"/>
          <w:szCs w:val="24"/>
        </w:rPr>
        <w:t>图</w:t>
      </w:r>
      <w:r w:rsidR="00CA56FF" w:rsidRPr="005D5BC6">
        <w:rPr>
          <w:rFonts w:ascii="Times New Roman" w:eastAsia="宋体" w:hAnsi="Times New Roman" w:cs="Times New Roman" w:hint="eastAsia"/>
          <w:szCs w:val="24"/>
        </w:rPr>
        <w:t>3</w:t>
      </w:r>
      <w:r w:rsidR="00CA56FF" w:rsidRPr="005D5BC6">
        <w:rPr>
          <w:rFonts w:ascii="宋体" w:eastAsia="宋体" w:hAnsi="宋体" w:cs="宋体" w:hint="eastAsia"/>
          <w:szCs w:val="24"/>
        </w:rPr>
        <w:t>-</w:t>
      </w:r>
      <w:r w:rsidR="00CA56FF" w:rsidRPr="005D5BC6">
        <w:rPr>
          <w:rFonts w:ascii="Times New Roman" w:eastAsia="宋体" w:hAnsi="Times New Roman" w:cs="Times New Roman" w:hint="eastAsia"/>
          <w:szCs w:val="24"/>
        </w:rPr>
        <w:t>6</w:t>
      </w:r>
      <w:r w:rsidR="00CA56FF" w:rsidRPr="005D5BC6">
        <w:rPr>
          <w:rFonts w:ascii="宋体" w:eastAsia="宋体" w:hAnsi="宋体" w:cs="宋体" w:hint="eastAsia"/>
          <w:szCs w:val="24"/>
        </w:rPr>
        <w:t>-</w:t>
      </w:r>
      <w:r w:rsidR="00CA56FF" w:rsidRPr="005D5BC6">
        <w:rPr>
          <w:rFonts w:ascii="Times New Roman" w:eastAsia="宋体" w:hAnsi="Times New Roman" w:cs="Times New Roman"/>
          <w:szCs w:val="24"/>
        </w:rPr>
        <w:t>5</w:t>
      </w:r>
      <w:r w:rsidRPr="005D5BC6">
        <w:rPr>
          <w:rFonts w:ascii="Times New Roman" w:eastAsia="宋体" w:hAnsi="Times New Roman" w:cs="Times New Roman" w:hint="eastAsia"/>
          <w:szCs w:val="24"/>
        </w:rPr>
        <w:t>中</w:t>
      </w:r>
      <w:r w:rsidRPr="005D5BC6">
        <w:rPr>
          <w:rFonts w:ascii="Times New Roman" w:eastAsia="宋体" w:hAnsi="Times New Roman" w:cs="Times New Roman" w:hint="eastAsia"/>
          <w:i/>
          <w:szCs w:val="24"/>
        </w:rPr>
        <w:t>B</w:t>
      </w:r>
      <w:r w:rsidRPr="005D5BC6">
        <w:rPr>
          <w:rFonts w:ascii="Times New Roman" w:eastAsia="宋体" w:hAnsi="Times New Roman" w:cs="Times New Roman" w:hint="eastAsia"/>
          <w:szCs w:val="24"/>
        </w:rPr>
        <w:t>端电位最低，</w:t>
      </w:r>
      <w:r w:rsidRPr="005D5BC6">
        <w:rPr>
          <w:rFonts w:ascii="Times New Roman" w:eastAsia="宋体" w:hAnsi="Times New Roman" w:cs="Times New Roman" w:hint="eastAsia"/>
          <w:i/>
          <w:szCs w:val="24"/>
        </w:rPr>
        <w:t>C</w:t>
      </w:r>
      <w:r w:rsidRPr="005D5BC6">
        <w:rPr>
          <w:rFonts w:ascii="Times New Roman" w:eastAsia="宋体" w:hAnsi="Times New Roman" w:cs="Times New Roman" w:hint="eastAsia"/>
          <w:szCs w:val="24"/>
        </w:rPr>
        <w:t>端电位较高，</w:t>
      </w:r>
      <w:r w:rsidRPr="005D5BC6">
        <w:rPr>
          <w:rFonts w:ascii="Times New Roman" w:eastAsia="宋体" w:hAnsi="Times New Roman" w:cs="Times New Roman" w:hint="eastAsia"/>
          <w:i/>
          <w:szCs w:val="24"/>
        </w:rPr>
        <w:t>CB</w:t>
      </w:r>
      <w:r w:rsidRPr="005D5BC6">
        <w:rPr>
          <w:rFonts w:ascii="Times New Roman" w:eastAsia="宋体" w:hAnsi="Times New Roman" w:cs="Times New Roman" w:hint="eastAsia"/>
          <w:szCs w:val="24"/>
        </w:rPr>
        <w:t>间分压大小</w:t>
      </w:r>
      <w:r w:rsidRPr="005D5BC6">
        <w:rPr>
          <w:rFonts w:ascii="Times New Roman" w:eastAsia="宋体" w:hAnsi="Times New Roman" w:cs="Times New Roman" w:hint="eastAsia"/>
          <w:i/>
          <w:szCs w:val="24"/>
        </w:rPr>
        <w:t>U</w:t>
      </w:r>
      <w:r w:rsidRPr="005D5BC6">
        <w:rPr>
          <w:rFonts w:ascii="Times New Roman" w:eastAsia="宋体" w:hAnsi="Times New Roman" w:cs="Times New Roman" w:hint="eastAsia"/>
          <w:szCs w:val="24"/>
        </w:rPr>
        <w:t>随滑动端</w:t>
      </w:r>
      <w:r w:rsidRPr="005D5BC6">
        <w:rPr>
          <w:rFonts w:ascii="Times New Roman" w:eastAsia="宋体" w:hAnsi="Times New Roman" w:cs="Times New Roman" w:hint="eastAsia"/>
          <w:i/>
          <w:szCs w:val="24"/>
        </w:rPr>
        <w:t>C</w:t>
      </w:r>
      <w:r w:rsidRPr="005D5BC6">
        <w:rPr>
          <w:rFonts w:ascii="Times New Roman" w:eastAsia="宋体" w:hAnsi="Times New Roman" w:cs="Times New Roman" w:hint="eastAsia"/>
          <w:szCs w:val="24"/>
        </w:rPr>
        <w:t>的位置改变而改变，</w:t>
      </w:r>
      <w:r w:rsidRPr="005D5BC6">
        <w:rPr>
          <w:rFonts w:ascii="Times New Roman" w:eastAsia="宋体" w:hAnsi="Times New Roman" w:cs="Times New Roman" w:hint="eastAsia"/>
          <w:i/>
          <w:szCs w:val="24"/>
        </w:rPr>
        <w:t>U</w:t>
      </w:r>
      <w:r w:rsidRPr="005D5BC6">
        <w:rPr>
          <w:rFonts w:ascii="Times New Roman" w:eastAsia="宋体" w:hAnsi="Times New Roman" w:cs="Times New Roman" w:hint="eastAsia"/>
          <w:szCs w:val="24"/>
        </w:rPr>
        <w:t>值可由电压表来测量。变阻器的这种接法通常称为分压器接法。分压器的安全位置一般是将</w:t>
      </w:r>
      <w:r w:rsidRPr="005D5BC6">
        <w:rPr>
          <w:rFonts w:ascii="Times New Roman" w:eastAsia="宋体" w:hAnsi="Times New Roman" w:cs="Times New Roman" w:hint="eastAsia"/>
          <w:i/>
          <w:szCs w:val="24"/>
        </w:rPr>
        <w:t>C</w:t>
      </w:r>
      <w:r w:rsidRPr="005D5BC6">
        <w:rPr>
          <w:rFonts w:ascii="Times New Roman" w:eastAsia="宋体" w:hAnsi="Times New Roman" w:cs="Times New Roman" w:hint="eastAsia"/>
          <w:szCs w:val="24"/>
        </w:rPr>
        <w:t>滑至</w:t>
      </w:r>
      <w:r w:rsidRPr="005D5BC6">
        <w:rPr>
          <w:rFonts w:ascii="Times New Roman" w:eastAsia="宋体" w:hAnsi="Times New Roman" w:cs="Times New Roman" w:hint="eastAsia"/>
          <w:i/>
          <w:szCs w:val="24"/>
        </w:rPr>
        <w:t>B</w:t>
      </w:r>
      <w:r w:rsidRPr="005D5BC6">
        <w:rPr>
          <w:rFonts w:ascii="Times New Roman" w:eastAsia="宋体" w:hAnsi="Times New Roman" w:cs="Times New Roman" w:hint="eastAsia"/>
          <w:szCs w:val="24"/>
        </w:rPr>
        <w:t>，这时分压为零。</w:t>
      </w:r>
    </w:p>
    <w:p w:rsidR="005D5BC6" w:rsidRDefault="0069031A" w:rsidP="005D5BC6">
      <w:pPr>
        <w:ind w:firstLineChars="200" w:firstLine="482"/>
        <w:rPr>
          <w:rFonts w:ascii="Times New Roman" w:eastAsia="宋体" w:hAnsi="Times New Roman" w:cs="Times New Roman"/>
          <w:b/>
          <w:sz w:val="24"/>
          <w:szCs w:val="24"/>
        </w:rPr>
      </w:pPr>
      <w:r w:rsidRPr="005D5BC6">
        <w:rPr>
          <w:rFonts w:ascii="Times New Roman" w:eastAsia="宋体" w:hAnsi="Times New Roman" w:cs="Times New Roman" w:hint="eastAsia"/>
          <w:b/>
          <w:sz w:val="24"/>
          <w:szCs w:val="24"/>
        </w:rPr>
        <w:t>三、实验线路的比较与选择</w:t>
      </w:r>
    </w:p>
    <w:p w:rsidR="00CA56FF" w:rsidRDefault="00CA56FF" w:rsidP="00CA56FF">
      <w:pPr>
        <w:jc w:val="center"/>
        <w:rPr>
          <w:rFonts w:ascii="Times New Roman" w:eastAsia="宋体" w:hAnsi="Times New Roman" w:cs="Times New Roman"/>
          <w:b/>
          <w:sz w:val="24"/>
          <w:szCs w:val="24"/>
        </w:rPr>
      </w:pPr>
      <w:r>
        <w:rPr>
          <w:rFonts w:ascii="Times New Roman" w:eastAsia="宋体" w:hAnsi="Times New Roman" w:cs="Times New Roman"/>
          <w:b/>
          <w:noProof/>
          <w:sz w:val="24"/>
          <w:szCs w:val="24"/>
        </w:rPr>
        <w:drawing>
          <wp:inline distT="0" distB="0" distL="0" distR="0">
            <wp:extent cx="3004371" cy="10477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02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8575" cy="1049216"/>
                    </a:xfrm>
                    <a:prstGeom prst="rect">
                      <a:avLst/>
                    </a:prstGeom>
                  </pic:spPr>
                </pic:pic>
              </a:graphicData>
            </a:graphic>
          </wp:inline>
        </w:drawing>
      </w:r>
    </w:p>
    <w:p w:rsidR="00CA56FF" w:rsidRPr="00CA56FF" w:rsidRDefault="00CA56FF" w:rsidP="00CA56FF">
      <w:pPr>
        <w:jc w:val="center"/>
        <w:rPr>
          <w:rFonts w:ascii="Times New Roman" w:eastAsia="宋体" w:hAnsi="Times New Roman" w:cs="Times New Roman"/>
          <w:b/>
          <w:sz w:val="18"/>
          <w:szCs w:val="18"/>
        </w:rPr>
      </w:pPr>
      <w:r w:rsidRPr="00CA56FF">
        <w:rPr>
          <w:rFonts w:asciiTheme="minorEastAsia" w:hAnsiTheme="minorEastAsia" w:cs="Times New Roman" w:hint="eastAsia"/>
          <w:b/>
          <w:sz w:val="18"/>
          <w:szCs w:val="18"/>
        </w:rPr>
        <w:t xml:space="preserve">图 </w:t>
      </w:r>
      <w:r w:rsidRPr="00CA56FF">
        <w:rPr>
          <w:rFonts w:ascii="Times New Roman" w:eastAsia="宋体" w:hAnsi="Times New Roman" w:cs="Times New Roman" w:hint="eastAsia"/>
          <w:b/>
          <w:sz w:val="18"/>
          <w:szCs w:val="18"/>
        </w:rPr>
        <w:t>3</w:t>
      </w:r>
      <w:r w:rsidRPr="00CA56FF">
        <w:rPr>
          <w:rFonts w:ascii="宋体" w:eastAsia="宋体" w:hAnsi="宋体" w:cs="宋体" w:hint="eastAsia"/>
          <w:b/>
          <w:sz w:val="18"/>
          <w:szCs w:val="18"/>
        </w:rPr>
        <w:t>-</w:t>
      </w:r>
      <w:r w:rsidRPr="00CA56FF">
        <w:rPr>
          <w:rFonts w:ascii="Times New Roman" w:eastAsia="宋体" w:hAnsi="Times New Roman" w:cs="Times New Roman" w:hint="eastAsia"/>
          <w:b/>
          <w:sz w:val="18"/>
          <w:szCs w:val="18"/>
        </w:rPr>
        <w:t>6</w:t>
      </w:r>
      <w:r w:rsidRPr="00CA56FF">
        <w:rPr>
          <w:rFonts w:ascii="宋体" w:eastAsia="宋体" w:hAnsi="宋体" w:cs="宋体" w:hint="eastAsia"/>
          <w:b/>
          <w:sz w:val="18"/>
          <w:szCs w:val="18"/>
        </w:rPr>
        <w:t>-</w:t>
      </w:r>
      <w:r w:rsidRPr="00CA56FF">
        <w:rPr>
          <w:rFonts w:ascii="Times New Roman" w:eastAsia="宋体" w:hAnsi="Times New Roman" w:cs="Times New Roman"/>
          <w:b/>
          <w:sz w:val="18"/>
          <w:szCs w:val="18"/>
        </w:rPr>
        <w:t>6</w:t>
      </w:r>
      <w:r w:rsidRPr="00CA56FF">
        <w:rPr>
          <w:rFonts w:asciiTheme="minorEastAsia" w:hAnsiTheme="minorEastAsia" w:cs="Times New Roman" w:hint="eastAsia"/>
          <w:b/>
          <w:sz w:val="18"/>
          <w:szCs w:val="18"/>
        </w:rPr>
        <w:t>电流表</w:t>
      </w:r>
      <w:r w:rsidRPr="00CA56FF">
        <w:rPr>
          <w:rFonts w:asciiTheme="minorEastAsia" w:hAnsiTheme="minorEastAsia" w:cs="Times New Roman"/>
          <w:b/>
          <w:sz w:val="18"/>
          <w:szCs w:val="18"/>
        </w:rPr>
        <w:t>的内接法和外接法</w:t>
      </w:r>
    </w:p>
    <w:p w:rsidR="0046597E" w:rsidRDefault="0069031A" w:rsidP="005D5BC6">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在测量电阻</w:t>
      </w:r>
      <w:r w:rsidRPr="005D5BC6">
        <w:rPr>
          <w:rFonts w:ascii="Times New Roman" w:eastAsia="宋体" w:hAnsi="Times New Roman" w:cs="Times New Roman" w:hint="eastAsia"/>
          <w:i/>
          <w:szCs w:val="24"/>
        </w:rPr>
        <w:t>R</w:t>
      </w:r>
      <w:r w:rsidRPr="0069031A">
        <w:rPr>
          <w:rFonts w:ascii="Times New Roman" w:eastAsia="宋体" w:hAnsi="Times New Roman" w:cs="Times New Roman" w:hint="eastAsia"/>
          <w:szCs w:val="24"/>
        </w:rPr>
        <w:t>的伏安特性的线路中，常用两种接法，即图</w:t>
      </w:r>
      <w:r w:rsidR="0046597E" w:rsidRPr="005D5BC6">
        <w:rPr>
          <w:rFonts w:ascii="Times New Roman" w:eastAsia="宋体" w:hAnsi="Times New Roman" w:cs="Times New Roman" w:hint="eastAsia"/>
          <w:szCs w:val="24"/>
        </w:rPr>
        <w:t>3</w:t>
      </w:r>
      <w:r w:rsidR="0046597E" w:rsidRPr="005D5BC6">
        <w:rPr>
          <w:rFonts w:ascii="宋体" w:eastAsia="宋体" w:hAnsi="宋体" w:cs="宋体" w:hint="eastAsia"/>
          <w:szCs w:val="24"/>
        </w:rPr>
        <w:t>-</w:t>
      </w:r>
      <w:r w:rsidR="0046597E" w:rsidRPr="005D5BC6">
        <w:rPr>
          <w:rFonts w:ascii="Times New Roman" w:eastAsia="宋体" w:hAnsi="Times New Roman" w:cs="Times New Roman" w:hint="eastAsia"/>
          <w:szCs w:val="24"/>
        </w:rPr>
        <w:t>6</w:t>
      </w:r>
      <w:r w:rsidR="0046597E" w:rsidRPr="005D5BC6">
        <w:rPr>
          <w:rFonts w:ascii="宋体" w:eastAsia="宋体" w:hAnsi="宋体" w:cs="宋体" w:hint="eastAsia"/>
          <w:szCs w:val="24"/>
        </w:rPr>
        <w:t>-</w:t>
      </w:r>
      <w:r w:rsidRPr="0069031A">
        <w:rPr>
          <w:rFonts w:ascii="Times New Roman" w:eastAsia="宋体" w:hAnsi="Times New Roman" w:cs="Times New Roman" w:hint="eastAsia"/>
          <w:szCs w:val="24"/>
        </w:rPr>
        <w:t>6(</w:t>
      </w:r>
      <w:r w:rsidRPr="0046597E">
        <w:rPr>
          <w:rFonts w:ascii="Times New Roman" w:eastAsia="宋体" w:hAnsi="Times New Roman" w:cs="Times New Roman" w:hint="eastAsia"/>
          <w:i/>
          <w:szCs w:val="24"/>
        </w:rPr>
        <w:t>a</w:t>
      </w:r>
      <w:r w:rsidRPr="0069031A">
        <w:rPr>
          <w:rFonts w:ascii="Times New Roman" w:eastAsia="宋体" w:hAnsi="Times New Roman" w:cs="Times New Roman" w:hint="eastAsia"/>
          <w:szCs w:val="24"/>
        </w:rPr>
        <w:t>)</w:t>
      </w:r>
      <w:r w:rsidRPr="0069031A">
        <w:rPr>
          <w:rFonts w:ascii="Times New Roman" w:eastAsia="宋体" w:hAnsi="Times New Roman" w:cs="Times New Roman" w:hint="eastAsia"/>
          <w:szCs w:val="24"/>
        </w:rPr>
        <w:t>中电流表内接法和图</w:t>
      </w:r>
      <w:r w:rsidR="0046597E" w:rsidRPr="005D5BC6">
        <w:rPr>
          <w:rFonts w:ascii="Times New Roman" w:eastAsia="宋体" w:hAnsi="Times New Roman" w:cs="Times New Roman" w:hint="eastAsia"/>
          <w:szCs w:val="24"/>
        </w:rPr>
        <w:t>3</w:t>
      </w:r>
      <w:r w:rsidR="0046597E" w:rsidRPr="005D5BC6">
        <w:rPr>
          <w:rFonts w:ascii="宋体" w:eastAsia="宋体" w:hAnsi="宋体" w:cs="宋体" w:hint="eastAsia"/>
          <w:szCs w:val="24"/>
        </w:rPr>
        <w:t>-</w:t>
      </w:r>
      <w:r w:rsidR="0046597E" w:rsidRPr="005D5BC6">
        <w:rPr>
          <w:rFonts w:ascii="Times New Roman" w:eastAsia="宋体" w:hAnsi="Times New Roman" w:cs="Times New Roman" w:hint="eastAsia"/>
          <w:szCs w:val="24"/>
        </w:rPr>
        <w:t>6</w:t>
      </w:r>
      <w:r w:rsidR="0046597E" w:rsidRPr="005D5BC6">
        <w:rPr>
          <w:rFonts w:ascii="宋体" w:eastAsia="宋体" w:hAnsi="宋体" w:cs="宋体" w:hint="eastAsia"/>
          <w:szCs w:val="24"/>
        </w:rPr>
        <w:t>-</w:t>
      </w:r>
      <w:r w:rsidR="0046597E" w:rsidRPr="0069031A">
        <w:rPr>
          <w:rFonts w:ascii="Times New Roman" w:eastAsia="宋体" w:hAnsi="Times New Roman" w:cs="Times New Roman" w:hint="eastAsia"/>
          <w:szCs w:val="24"/>
        </w:rPr>
        <w:t xml:space="preserve">6 </w:t>
      </w:r>
      <w:r w:rsidRPr="0069031A">
        <w:rPr>
          <w:rFonts w:ascii="Times New Roman" w:eastAsia="宋体" w:hAnsi="Times New Roman" w:cs="Times New Roman" w:hint="eastAsia"/>
          <w:szCs w:val="24"/>
        </w:rPr>
        <w:t>(</w:t>
      </w:r>
      <w:r w:rsidRPr="0046597E">
        <w:rPr>
          <w:rFonts w:ascii="Times New Roman" w:eastAsia="宋体" w:hAnsi="Times New Roman" w:cs="Times New Roman" w:hint="eastAsia"/>
          <w:i/>
          <w:szCs w:val="24"/>
        </w:rPr>
        <w:t>b</w:t>
      </w:r>
      <w:r w:rsidRPr="0069031A">
        <w:rPr>
          <w:rFonts w:ascii="Times New Roman" w:eastAsia="宋体" w:hAnsi="Times New Roman" w:cs="Times New Roman" w:hint="eastAsia"/>
          <w:szCs w:val="24"/>
        </w:rPr>
        <w:t>)</w:t>
      </w:r>
      <w:r w:rsidRPr="0069031A">
        <w:rPr>
          <w:rFonts w:ascii="Times New Roman" w:eastAsia="宋体" w:hAnsi="Times New Roman" w:cs="Times New Roman" w:hint="eastAsia"/>
          <w:szCs w:val="24"/>
        </w:rPr>
        <w:t>中电流表外接法。电压表和电流表都有一定的内</w:t>
      </w:r>
      <w:r w:rsidRPr="0046597E">
        <w:rPr>
          <w:rFonts w:asciiTheme="minorEastAsia" w:hAnsiTheme="minorEastAsia" w:cs="Times New Roman" w:hint="eastAsia"/>
          <w:szCs w:val="24"/>
        </w:rPr>
        <w:t>阻(分</w:t>
      </w:r>
      <w:r w:rsidRPr="0069031A">
        <w:rPr>
          <w:rFonts w:ascii="Times New Roman" w:eastAsia="宋体" w:hAnsi="Times New Roman" w:cs="Times New Roman" w:hint="eastAsia"/>
          <w:szCs w:val="24"/>
        </w:rPr>
        <w:t>别设为</w:t>
      </w:r>
      <w:r w:rsidRPr="0069031A">
        <w:rPr>
          <w:rFonts w:ascii="Times New Roman" w:eastAsia="宋体" w:hAnsi="Times New Roman" w:cs="Times New Roman" w:hint="eastAsia"/>
          <w:szCs w:val="24"/>
        </w:rPr>
        <w:t>R</w:t>
      </w:r>
      <w:r w:rsidRPr="0046597E">
        <w:rPr>
          <w:rFonts w:ascii="Times New Roman" w:eastAsia="宋体" w:hAnsi="Times New Roman" w:cs="Times New Roman" w:hint="eastAsia"/>
          <w:szCs w:val="24"/>
          <w:vertAlign w:val="subscript"/>
        </w:rPr>
        <w:t>U</w:t>
      </w:r>
      <w:r w:rsidRPr="0069031A">
        <w:rPr>
          <w:rFonts w:ascii="Times New Roman" w:eastAsia="宋体" w:hAnsi="Times New Roman" w:cs="Times New Roman" w:hint="eastAsia"/>
          <w:szCs w:val="24"/>
        </w:rPr>
        <w:t>和</w:t>
      </w:r>
      <w:r w:rsidRPr="0069031A">
        <w:rPr>
          <w:rFonts w:ascii="Times New Roman" w:eastAsia="宋体" w:hAnsi="Times New Roman" w:cs="Times New Roman" w:hint="eastAsia"/>
          <w:szCs w:val="24"/>
        </w:rPr>
        <w:t>R</w:t>
      </w:r>
      <w:r w:rsidRPr="0046597E">
        <w:rPr>
          <w:rFonts w:ascii="Times New Roman" w:eastAsia="宋体" w:hAnsi="Times New Roman" w:cs="Times New Roman" w:hint="eastAsia"/>
          <w:szCs w:val="24"/>
          <w:vertAlign w:val="subscript"/>
        </w:rPr>
        <w:t>I</w:t>
      </w:r>
      <w:r w:rsidRPr="0046597E">
        <w:rPr>
          <w:rFonts w:asciiTheme="minorEastAsia" w:hAnsiTheme="minorEastAsia" w:cs="Times New Roman" w:hint="eastAsia"/>
          <w:szCs w:val="24"/>
        </w:rPr>
        <w:t>)。</w:t>
      </w:r>
      <w:r w:rsidRPr="0069031A">
        <w:rPr>
          <w:rFonts w:ascii="Times New Roman" w:eastAsia="宋体" w:hAnsi="Times New Roman" w:cs="Times New Roman" w:hint="eastAsia"/>
          <w:szCs w:val="24"/>
        </w:rPr>
        <w:t>简化处理时直接用电压表读数</w:t>
      </w:r>
      <w:r w:rsidRPr="0046597E">
        <w:rPr>
          <w:rFonts w:ascii="Times New Roman" w:eastAsia="宋体" w:hAnsi="Times New Roman" w:cs="Times New Roman" w:hint="eastAsia"/>
          <w:i/>
          <w:szCs w:val="24"/>
        </w:rPr>
        <w:t>U</w:t>
      </w:r>
      <w:r w:rsidRPr="0069031A">
        <w:rPr>
          <w:rFonts w:ascii="Times New Roman" w:eastAsia="宋体" w:hAnsi="Times New Roman" w:cs="Times New Roman" w:hint="eastAsia"/>
          <w:szCs w:val="24"/>
        </w:rPr>
        <w:t>除以电流</w:t>
      </w:r>
      <w:r w:rsidRPr="0046597E">
        <w:rPr>
          <w:rFonts w:ascii="Times New Roman" w:eastAsia="宋体" w:hAnsi="Times New Roman" w:cs="Times New Roman" w:hint="eastAsia"/>
          <w:i/>
          <w:szCs w:val="24"/>
        </w:rPr>
        <w:t>I</w:t>
      </w:r>
      <w:r w:rsidRPr="0069031A">
        <w:rPr>
          <w:rFonts w:ascii="Times New Roman" w:eastAsia="宋体" w:hAnsi="Times New Roman" w:cs="Times New Roman" w:hint="eastAsia"/>
          <w:szCs w:val="24"/>
        </w:rPr>
        <w:t>得到被测电阻值</w:t>
      </w:r>
      <w:r w:rsidRPr="0046597E">
        <w:rPr>
          <w:rFonts w:ascii="Times New Roman" w:eastAsia="宋体" w:hAnsi="Times New Roman" w:cs="Times New Roman" w:hint="eastAsia"/>
          <w:i/>
          <w:szCs w:val="24"/>
        </w:rPr>
        <w:t>R</w:t>
      </w:r>
      <w:r w:rsidRPr="0069031A">
        <w:rPr>
          <w:rFonts w:ascii="Times New Roman" w:eastAsia="宋体" w:hAnsi="Times New Roman" w:cs="Times New Roman" w:hint="eastAsia"/>
          <w:szCs w:val="24"/>
        </w:rPr>
        <w:t>，即</w:t>
      </w:r>
      <w:r w:rsidR="0046597E" w:rsidRPr="0046597E">
        <w:rPr>
          <w:rFonts w:ascii="Times New Roman" w:eastAsia="宋体" w:hAnsi="Times New Roman" w:cs="Times New Roman"/>
          <w:position w:val="-10"/>
          <w:szCs w:val="24"/>
        </w:rPr>
        <w:object w:dxaOrig="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17.55pt" o:ole="">
            <v:imagedata r:id="rId14" o:title=""/>
          </v:shape>
          <o:OLEObject Type="Embed" ProgID="Equation.DSMT4" ShapeID="_x0000_i1025" DrawAspect="Content" ObjectID="_1518455263" r:id="rId15"/>
        </w:object>
      </w:r>
      <w:r w:rsidRPr="0069031A">
        <w:rPr>
          <w:rFonts w:ascii="Times New Roman" w:eastAsia="宋体" w:hAnsi="Times New Roman" w:cs="Times New Roman" w:hint="eastAsia"/>
          <w:szCs w:val="24"/>
        </w:rPr>
        <w:t>，这样会引起一定的系</w:t>
      </w:r>
      <w:r w:rsidRPr="0069031A">
        <w:rPr>
          <w:rFonts w:ascii="Times New Roman" w:eastAsia="宋体" w:hAnsi="Times New Roman" w:cs="Times New Roman" w:hint="eastAsia"/>
          <w:szCs w:val="24"/>
        </w:rPr>
        <w:lastRenderedPageBreak/>
        <w:t>统误差。当电流表内接时，电压表读数比电阻端电压值大，这时应有</w:t>
      </w:r>
    </w:p>
    <w:p w:rsidR="0046597E" w:rsidRPr="007956EA" w:rsidRDefault="0046597E" w:rsidP="0046597E">
      <w:pPr>
        <w:ind w:firstLineChars="1100" w:firstLine="2310"/>
        <w:rPr>
          <w:rFonts w:asciiTheme="minorEastAsia" w:hAnsiTheme="minorEastAsia" w:cs="Times New Roman"/>
          <w:szCs w:val="24"/>
        </w:rPr>
      </w:pPr>
      <w:r w:rsidRPr="0046597E">
        <w:rPr>
          <w:rFonts w:ascii="Times New Roman" w:eastAsia="宋体" w:hAnsi="Times New Roman" w:cs="Times New Roman"/>
          <w:position w:val="-24"/>
          <w:szCs w:val="24"/>
        </w:rPr>
        <w:object w:dxaOrig="1120" w:dyaOrig="620">
          <v:shape id="_x0000_i1026" type="#_x0000_t75" style="width:55.7pt;height:31.3pt" o:ole="">
            <v:imagedata r:id="rId16" o:title=""/>
          </v:shape>
          <o:OLEObject Type="Embed" ProgID="Equation.DSMT4" ShapeID="_x0000_i1026" DrawAspect="Content" ObjectID="_1518455264" r:id="rId17"/>
        </w:object>
      </w:r>
      <w:r w:rsidR="007956EA">
        <w:rPr>
          <w:rFonts w:ascii="Times New Roman" w:eastAsia="宋体" w:hAnsi="Times New Roman" w:cs="Times New Roman"/>
          <w:szCs w:val="24"/>
        </w:rPr>
        <w:t xml:space="preserve">   </w:t>
      </w:r>
      <w:r w:rsidR="007956EA" w:rsidRPr="007956EA">
        <w:rPr>
          <w:rFonts w:asciiTheme="minorEastAsia" w:hAnsiTheme="minorEastAsia" w:cs="Times New Roman"/>
          <w:szCs w:val="24"/>
        </w:rPr>
        <w:t xml:space="preserve">  </w:t>
      </w:r>
      <w:r w:rsidR="007956EA">
        <w:rPr>
          <w:rFonts w:asciiTheme="minorEastAsia" w:hAnsiTheme="minorEastAsia" w:cs="Times New Roman"/>
          <w:szCs w:val="24"/>
        </w:rPr>
        <w:t xml:space="preserve">                             </w:t>
      </w:r>
      <w:r w:rsidR="007956EA" w:rsidRPr="007956EA">
        <w:rPr>
          <w:rFonts w:asciiTheme="minorEastAsia" w:hAnsiTheme="minorEastAsia" w:cs="Times New Roman"/>
          <w:szCs w:val="24"/>
        </w:rPr>
        <w:t xml:space="preserve">     </w:t>
      </w:r>
      <w:r w:rsidR="007956EA" w:rsidRPr="007956EA">
        <w:rPr>
          <w:rFonts w:asciiTheme="minorEastAsia" w:hAnsiTheme="minorEastAsia"/>
          <w:kern w:val="0"/>
        </w:rPr>
        <w:t>(3-</w:t>
      </w:r>
      <w:r w:rsidR="007956EA" w:rsidRPr="007956EA">
        <w:rPr>
          <w:rFonts w:asciiTheme="minorEastAsia" w:hAnsiTheme="minorEastAsia"/>
          <w:kern w:val="0"/>
        </w:rPr>
        <w:t>6</w:t>
      </w:r>
      <w:r w:rsidR="007956EA" w:rsidRPr="007956EA">
        <w:rPr>
          <w:rFonts w:asciiTheme="minorEastAsia" w:hAnsiTheme="minorEastAsia"/>
          <w:kern w:val="0"/>
        </w:rPr>
        <w:t>-</w:t>
      </w:r>
      <w:r w:rsidR="007956EA" w:rsidRPr="007956EA">
        <w:rPr>
          <w:rFonts w:asciiTheme="minorEastAsia" w:hAnsiTheme="minorEastAsia"/>
          <w:kern w:val="0"/>
        </w:rPr>
        <w:t>1</w:t>
      </w:r>
      <w:r w:rsidR="007956EA" w:rsidRPr="007956EA">
        <w:rPr>
          <w:rFonts w:asciiTheme="minorEastAsia" w:hAnsiTheme="minorEastAsia"/>
          <w:kern w:val="0"/>
        </w:rPr>
        <w:t>)</w:t>
      </w:r>
    </w:p>
    <w:p w:rsidR="0046597E" w:rsidRDefault="0069031A" w:rsidP="0069031A">
      <w:pPr>
        <w:rPr>
          <w:rFonts w:ascii="Times New Roman" w:eastAsia="宋体" w:hAnsi="Times New Roman" w:cs="Times New Roman"/>
          <w:szCs w:val="24"/>
        </w:rPr>
      </w:pPr>
      <w:r w:rsidRPr="0069031A">
        <w:rPr>
          <w:rFonts w:ascii="Times New Roman" w:eastAsia="宋体" w:hAnsi="Times New Roman" w:cs="Times New Roman" w:hint="eastAsia"/>
          <w:szCs w:val="24"/>
        </w:rPr>
        <w:t>在电流表外接时，电流表读数比电阻</w:t>
      </w:r>
      <w:r w:rsidRPr="0069031A">
        <w:rPr>
          <w:rFonts w:ascii="Times New Roman" w:eastAsia="宋体" w:hAnsi="Times New Roman" w:cs="Times New Roman" w:hint="eastAsia"/>
          <w:szCs w:val="24"/>
        </w:rPr>
        <w:t>R</w:t>
      </w:r>
      <w:r w:rsidRPr="0069031A">
        <w:rPr>
          <w:rFonts w:ascii="Times New Roman" w:eastAsia="宋体" w:hAnsi="Times New Roman" w:cs="Times New Roman" w:hint="eastAsia"/>
          <w:szCs w:val="24"/>
        </w:rPr>
        <w:t>中流过的电流大，这时应有</w:t>
      </w:r>
    </w:p>
    <w:p w:rsidR="007956EA" w:rsidRPr="007956EA" w:rsidRDefault="0046597E" w:rsidP="007956EA">
      <w:pPr>
        <w:ind w:firstLineChars="1100" w:firstLine="2310"/>
        <w:rPr>
          <w:rFonts w:asciiTheme="minorEastAsia" w:hAnsiTheme="minorEastAsia" w:cs="Times New Roman"/>
          <w:szCs w:val="24"/>
        </w:rPr>
      </w:pPr>
      <w:r w:rsidRPr="0046597E">
        <w:rPr>
          <w:rFonts w:ascii="Times New Roman" w:eastAsia="宋体" w:hAnsi="Times New Roman" w:cs="Times New Roman"/>
          <w:position w:val="-30"/>
          <w:szCs w:val="24"/>
        </w:rPr>
        <w:object w:dxaOrig="1260" w:dyaOrig="680">
          <v:shape id="_x0000_i1027" type="#_x0000_t75" style="width:63.25pt;height:33.8pt" o:ole="">
            <v:imagedata r:id="rId18" o:title=""/>
          </v:shape>
          <o:OLEObject Type="Embed" ProgID="Equation.DSMT4" ShapeID="_x0000_i1027" DrawAspect="Content" ObjectID="_1518455265" r:id="rId19"/>
        </w:object>
      </w:r>
      <w:r w:rsidR="007956EA">
        <w:rPr>
          <w:rFonts w:asciiTheme="minorEastAsia" w:hAnsiTheme="minorEastAsia" w:cs="Times New Roman"/>
          <w:szCs w:val="24"/>
        </w:rPr>
        <w:t xml:space="preserve">              </w:t>
      </w:r>
      <w:r w:rsidR="007956EA" w:rsidRPr="007956EA">
        <w:rPr>
          <w:rFonts w:asciiTheme="minorEastAsia" w:hAnsiTheme="minorEastAsia" w:cs="Times New Roman"/>
          <w:szCs w:val="24"/>
        </w:rPr>
        <w:t xml:space="preserve">     </w:t>
      </w:r>
      <w:r w:rsidR="007956EA">
        <w:rPr>
          <w:rFonts w:asciiTheme="minorEastAsia" w:hAnsiTheme="minorEastAsia" w:cs="Times New Roman"/>
          <w:szCs w:val="24"/>
        </w:rPr>
        <w:t xml:space="preserve">                   </w:t>
      </w:r>
      <w:r w:rsidR="007956EA" w:rsidRPr="007956EA">
        <w:rPr>
          <w:rFonts w:asciiTheme="minorEastAsia" w:hAnsiTheme="minorEastAsia"/>
          <w:kern w:val="0"/>
        </w:rPr>
        <w:t>(3-6-</w:t>
      </w:r>
      <w:r w:rsidR="007956EA">
        <w:rPr>
          <w:rFonts w:asciiTheme="minorEastAsia" w:hAnsiTheme="minorEastAsia"/>
          <w:kern w:val="0"/>
        </w:rPr>
        <w:t>2</w:t>
      </w:r>
      <w:r w:rsidR="007956EA" w:rsidRPr="007956EA">
        <w:rPr>
          <w:rFonts w:asciiTheme="minorEastAsia" w:hAnsiTheme="minorEastAsia"/>
          <w:kern w:val="0"/>
        </w:rPr>
        <w:t>)</w:t>
      </w:r>
    </w:p>
    <w:p w:rsidR="001D533E" w:rsidRDefault="0069031A" w:rsidP="001D533E">
      <w:pPr>
        <w:spacing w:line="386" w:lineRule="exact"/>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显然，如果简单地用</w:t>
      </w:r>
      <w:r w:rsidR="0046597E" w:rsidRPr="0046597E">
        <w:rPr>
          <w:rFonts w:ascii="Times New Roman" w:eastAsia="宋体" w:hAnsi="Times New Roman" w:cs="Times New Roman"/>
          <w:position w:val="-10"/>
          <w:szCs w:val="24"/>
        </w:rPr>
        <w:object w:dxaOrig="460" w:dyaOrig="340">
          <v:shape id="_x0000_i1028" type="#_x0000_t75" style="width:23.15pt;height:17.55pt" o:ole="">
            <v:imagedata r:id="rId20" o:title=""/>
          </v:shape>
          <o:OLEObject Type="Embed" ProgID="Equation.DSMT4" ShapeID="_x0000_i1028" DrawAspect="Content" ObjectID="_1518455266" r:id="rId21"/>
        </w:object>
      </w:r>
      <w:r w:rsidRPr="0069031A">
        <w:rPr>
          <w:rFonts w:ascii="Times New Roman" w:eastAsia="宋体" w:hAnsi="Times New Roman" w:cs="Times New Roman" w:hint="eastAsia"/>
          <w:szCs w:val="24"/>
        </w:rPr>
        <w:t>作为被测电阻值，电流表内接法的结果偏大，而电流表外接法的结果偏小，都有一定的系统误差。为了减少上述系统误差，测电阻的方案就可这样选择：比较</w:t>
      </w:r>
      <w:r w:rsidR="0046597E" w:rsidRPr="0046597E">
        <w:rPr>
          <w:rFonts w:ascii="Times New Roman" w:eastAsia="宋体" w:hAnsi="Times New Roman" w:cs="Times New Roman"/>
          <w:position w:val="-14"/>
          <w:szCs w:val="24"/>
        </w:rPr>
        <w:object w:dxaOrig="980" w:dyaOrig="400">
          <v:shape id="_x0000_i1029" type="#_x0000_t75" style="width:48.85pt;height:20.05pt" o:ole="">
            <v:imagedata r:id="rId22" o:title=""/>
          </v:shape>
          <o:OLEObject Type="Embed" ProgID="Equation.DSMT4" ShapeID="_x0000_i1029" DrawAspect="Content" ObjectID="_1518455267" r:id="rId23"/>
        </w:object>
      </w:r>
      <w:r w:rsidRPr="0069031A">
        <w:rPr>
          <w:rFonts w:ascii="Times New Roman" w:eastAsia="宋体" w:hAnsi="Times New Roman" w:cs="Times New Roman" w:hint="eastAsia"/>
          <w:szCs w:val="24"/>
        </w:rPr>
        <w:t>和</w:t>
      </w:r>
      <w:r w:rsidR="0046597E" w:rsidRPr="0046597E">
        <w:rPr>
          <w:rFonts w:ascii="Times New Roman" w:eastAsia="宋体" w:hAnsi="Times New Roman" w:cs="Times New Roman"/>
          <w:position w:val="-14"/>
          <w:szCs w:val="24"/>
        </w:rPr>
        <w:object w:dxaOrig="1040" w:dyaOrig="400">
          <v:shape id="_x0000_i1030" type="#_x0000_t75" style="width:51.95pt;height:20.05pt" o:ole="">
            <v:imagedata r:id="rId24" o:title=""/>
          </v:shape>
          <o:OLEObject Type="Embed" ProgID="Equation.DSMT4" ShapeID="_x0000_i1030" DrawAspect="Content" ObjectID="_1518455268" r:id="rId25"/>
        </w:object>
      </w:r>
      <w:r w:rsidRPr="0069031A">
        <w:rPr>
          <w:rFonts w:ascii="Times New Roman" w:eastAsia="宋体" w:hAnsi="Times New Roman" w:cs="Times New Roman" w:hint="eastAsia"/>
          <w:szCs w:val="24"/>
        </w:rPr>
        <w:t>的大小</w:t>
      </w:r>
      <w:r w:rsidRPr="0046597E">
        <w:rPr>
          <w:rFonts w:asciiTheme="minorEastAsia" w:hAnsiTheme="minorEastAsia" w:cs="Times New Roman" w:hint="eastAsia"/>
          <w:szCs w:val="24"/>
        </w:rPr>
        <w:t>(</w:t>
      </w:r>
      <w:r w:rsidRPr="0046597E">
        <w:rPr>
          <w:rFonts w:ascii="Times New Roman" w:hAnsi="Times New Roman" w:cs="Times New Roman"/>
          <w:i/>
          <w:szCs w:val="24"/>
        </w:rPr>
        <w:t>R</w:t>
      </w:r>
      <w:r w:rsidRPr="0046597E">
        <w:rPr>
          <w:rFonts w:asciiTheme="minorEastAsia" w:hAnsiTheme="minorEastAsia" w:cs="Times New Roman" w:hint="eastAsia"/>
          <w:szCs w:val="24"/>
        </w:rPr>
        <w:t>取粗测值或已知约值)，</w:t>
      </w:r>
      <w:r w:rsidRPr="0069031A">
        <w:rPr>
          <w:rFonts w:ascii="Times New Roman" w:eastAsia="宋体" w:hAnsi="Times New Roman" w:cs="Times New Roman" w:hint="eastAsia"/>
          <w:szCs w:val="24"/>
        </w:rPr>
        <w:t>前者大则选电流表内接法，后者大则选电流表外接</w:t>
      </w:r>
      <w:r w:rsidRPr="001D533E">
        <w:rPr>
          <w:rFonts w:asciiTheme="minorEastAsia" w:hAnsiTheme="minorEastAsia" w:cs="Times New Roman" w:hint="eastAsia"/>
          <w:szCs w:val="24"/>
        </w:rPr>
        <w:t>法</w:t>
      </w:r>
      <w:r w:rsidRPr="0069031A">
        <w:rPr>
          <w:rFonts w:ascii="Times New Roman" w:eastAsia="宋体" w:hAnsi="Times New Roman" w:cs="Times New Roman" w:hint="eastAsia"/>
          <w:szCs w:val="24"/>
        </w:rPr>
        <w:t>。如果实验中所用的电压表和电流表为指针式磁电式表，量程和准确度等级一定时，则误差估算：</w:t>
      </w:r>
    </w:p>
    <w:p w:rsidR="001D533E" w:rsidRDefault="0069031A" w:rsidP="001D533E">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由</w:t>
      </w:r>
      <w:r w:rsidR="001D533E" w:rsidRPr="0046597E">
        <w:rPr>
          <w:rFonts w:ascii="Times New Roman" w:eastAsia="宋体" w:hAnsi="Times New Roman" w:cs="Times New Roman"/>
          <w:position w:val="-10"/>
          <w:szCs w:val="24"/>
        </w:rPr>
        <w:object w:dxaOrig="880" w:dyaOrig="340">
          <v:shape id="_x0000_i1031" type="#_x0000_t75" style="width:43.85pt;height:17.55pt" o:ole="">
            <v:imagedata r:id="rId14" o:title=""/>
          </v:shape>
          <o:OLEObject Type="Embed" ProgID="Equation.DSMT4" ShapeID="_x0000_i1031" DrawAspect="Content" ObjectID="_1518455269" r:id="rId26"/>
        </w:object>
      </w:r>
      <w:r w:rsidRPr="0069031A">
        <w:rPr>
          <w:rFonts w:ascii="Times New Roman" w:eastAsia="宋体" w:hAnsi="Times New Roman" w:cs="Times New Roman" w:hint="eastAsia"/>
          <w:szCs w:val="24"/>
        </w:rPr>
        <w:t>，得</w:t>
      </w:r>
    </w:p>
    <w:p w:rsidR="007956EA" w:rsidRPr="007956EA" w:rsidRDefault="001D533E" w:rsidP="007956EA">
      <w:pPr>
        <w:ind w:firstLineChars="1100" w:firstLine="2310"/>
        <w:rPr>
          <w:rFonts w:asciiTheme="minorEastAsia" w:hAnsiTheme="minorEastAsia" w:cs="Times New Roman"/>
          <w:szCs w:val="24"/>
        </w:rPr>
      </w:pPr>
      <w:r w:rsidRPr="001D533E">
        <w:rPr>
          <w:rFonts w:ascii="Times New Roman" w:eastAsia="宋体" w:hAnsi="Times New Roman" w:cs="Times New Roman"/>
          <w:position w:val="-30"/>
          <w:szCs w:val="24"/>
        </w:rPr>
        <w:object w:dxaOrig="2400" w:dyaOrig="800">
          <v:shape id="_x0000_i1032" type="#_x0000_t75" style="width:120.2pt;height:40.05pt" o:ole="">
            <v:imagedata r:id="rId27" o:title=""/>
          </v:shape>
          <o:OLEObject Type="Embed" ProgID="Equation.DSMT4" ShapeID="_x0000_i1032" DrawAspect="Content" ObjectID="_1518455270" r:id="rId28"/>
        </w:object>
      </w:r>
      <w:r w:rsidR="007956EA">
        <w:rPr>
          <w:rFonts w:ascii="Times New Roman" w:eastAsia="宋体" w:hAnsi="Times New Roman" w:cs="Times New Roman"/>
          <w:szCs w:val="24"/>
        </w:rPr>
        <w:t xml:space="preserve">                </w:t>
      </w:r>
      <w:r w:rsidR="007956EA">
        <w:rPr>
          <w:rFonts w:asciiTheme="minorEastAsia" w:hAnsiTheme="minorEastAsia" w:cs="Times New Roman"/>
          <w:szCs w:val="24"/>
        </w:rPr>
        <w:t xml:space="preserve"> </w:t>
      </w:r>
      <w:r w:rsidR="007956EA">
        <w:rPr>
          <w:rFonts w:asciiTheme="minorEastAsia" w:hAnsiTheme="minorEastAsia" w:cs="Times New Roman"/>
          <w:szCs w:val="24"/>
        </w:rPr>
        <w:t xml:space="preserve">     </w:t>
      </w:r>
      <w:r w:rsidR="007956EA" w:rsidRPr="007956EA">
        <w:rPr>
          <w:rFonts w:asciiTheme="minorEastAsia" w:hAnsiTheme="minorEastAsia" w:cs="Times New Roman"/>
          <w:szCs w:val="24"/>
        </w:rPr>
        <w:t xml:space="preserve">     </w:t>
      </w:r>
      <w:r w:rsidR="007956EA" w:rsidRPr="007956EA">
        <w:rPr>
          <w:rFonts w:asciiTheme="minorEastAsia" w:hAnsiTheme="minorEastAsia"/>
          <w:kern w:val="0"/>
        </w:rPr>
        <w:t>(3-6-</w:t>
      </w:r>
      <w:r w:rsidR="007956EA">
        <w:rPr>
          <w:rFonts w:asciiTheme="minorEastAsia" w:hAnsiTheme="minorEastAsia"/>
          <w:kern w:val="0"/>
        </w:rPr>
        <w:t>3</w:t>
      </w:r>
      <w:r w:rsidR="007956EA" w:rsidRPr="007956EA">
        <w:rPr>
          <w:rFonts w:asciiTheme="minorEastAsia" w:hAnsiTheme="minorEastAsia"/>
          <w:kern w:val="0"/>
        </w:rPr>
        <w:t>)</w:t>
      </w:r>
    </w:p>
    <w:p w:rsidR="0069031A" w:rsidRDefault="0069031A" w:rsidP="001D533E">
      <w:pPr>
        <w:rPr>
          <w:rFonts w:ascii="Times New Roman" w:eastAsia="宋体" w:hAnsi="Times New Roman" w:cs="Times New Roman"/>
          <w:szCs w:val="24"/>
        </w:rPr>
      </w:pPr>
      <w:bookmarkStart w:id="0" w:name="_GoBack"/>
      <w:bookmarkEnd w:id="0"/>
      <w:r w:rsidRPr="0069031A">
        <w:rPr>
          <w:rFonts w:ascii="Times New Roman" w:eastAsia="宋体" w:hAnsi="Times New Roman" w:cs="Times New Roman" w:hint="eastAsia"/>
          <w:szCs w:val="24"/>
        </w:rPr>
        <w:t>可见，要使电阻的测量准确度高，线路参数的选择应使电表读数尽可能接近满量程</w:t>
      </w:r>
      <w:r w:rsidR="001D533E">
        <w:rPr>
          <w:rFonts w:ascii="Times New Roman" w:eastAsia="宋体" w:hAnsi="Times New Roman" w:cs="Times New Roman" w:hint="eastAsia"/>
          <w:szCs w:val="24"/>
        </w:rPr>
        <w:t>。</w:t>
      </w:r>
    </w:p>
    <w:p w:rsidR="0069031A" w:rsidRPr="00FC6B66" w:rsidRDefault="0069031A" w:rsidP="001D533E">
      <w:pPr>
        <w:snapToGrid w:val="0"/>
        <w:spacing w:beforeLines="50" w:before="156" w:afterLines="50" w:after="156" w:line="386" w:lineRule="exact"/>
        <w:ind w:firstLineChars="150" w:firstLine="361"/>
        <w:rPr>
          <w:rFonts w:ascii="黑体" w:eastAsia="黑体" w:hAnsi="宋体" w:cs="Times New Roman"/>
          <w:b/>
          <w:bCs/>
          <w:sz w:val="24"/>
          <w:szCs w:val="24"/>
        </w:rPr>
      </w:pPr>
      <w:r w:rsidRPr="00FC6B66">
        <w:rPr>
          <w:rFonts w:ascii="黑体" w:eastAsia="黑体" w:hAnsi="宋体" w:cs="Times New Roman" w:hint="eastAsia"/>
          <w:b/>
          <w:bCs/>
          <w:sz w:val="24"/>
          <w:szCs w:val="24"/>
        </w:rPr>
        <w:t>【注意事项】</w:t>
      </w:r>
    </w:p>
    <w:p w:rsidR="0069031A" w:rsidRPr="0069031A" w:rsidRDefault="0069031A" w:rsidP="0069031A">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szCs w:val="24"/>
        </w:rPr>
        <w:t>1</w:t>
      </w:r>
      <w:r>
        <w:rPr>
          <w:rFonts w:ascii="Times New Roman" w:eastAsia="宋体" w:hAnsi="Times New Roman" w:cs="Times New Roman" w:hint="eastAsia"/>
          <w:szCs w:val="24"/>
        </w:rPr>
        <w:t>)</w:t>
      </w:r>
      <w:r w:rsidRPr="0069031A">
        <w:rPr>
          <w:rFonts w:ascii="Times New Roman" w:eastAsia="宋体" w:hAnsi="Times New Roman" w:cs="Times New Roman" w:hint="eastAsia"/>
          <w:szCs w:val="24"/>
        </w:rPr>
        <w:t>在每次改换线路之前都应将滑线式变阻器</w:t>
      </w:r>
      <w:r w:rsidRPr="0069031A">
        <w:rPr>
          <w:rFonts w:ascii="Times New Roman" w:eastAsia="宋体" w:hAnsi="Times New Roman" w:cs="Times New Roman" w:hint="eastAsia"/>
          <w:szCs w:val="24"/>
        </w:rPr>
        <w:t>(</w:t>
      </w:r>
      <w:r w:rsidRPr="0069031A">
        <w:rPr>
          <w:rFonts w:ascii="Times New Roman" w:eastAsia="宋体" w:hAnsi="Times New Roman" w:cs="Times New Roman" w:hint="eastAsia"/>
          <w:szCs w:val="24"/>
        </w:rPr>
        <w:t>分压器</w:t>
      </w:r>
      <w:r w:rsidRPr="0069031A">
        <w:rPr>
          <w:rFonts w:ascii="Times New Roman" w:eastAsia="宋体" w:hAnsi="Times New Roman" w:cs="Times New Roman" w:hint="eastAsia"/>
          <w:szCs w:val="24"/>
        </w:rPr>
        <w:t>)</w:t>
      </w:r>
      <w:r w:rsidRPr="0069031A">
        <w:rPr>
          <w:rFonts w:ascii="Times New Roman" w:eastAsia="宋体" w:hAnsi="Times New Roman" w:cs="Times New Roman" w:hint="eastAsia"/>
          <w:szCs w:val="24"/>
        </w:rPr>
        <w:t>的输出电压调至最小，并断开电源。</w:t>
      </w:r>
    </w:p>
    <w:p w:rsidR="0069031A" w:rsidRPr="0069031A" w:rsidRDefault="0069031A" w:rsidP="0069031A">
      <w:pPr>
        <w:ind w:firstLineChars="200" w:firstLine="420"/>
        <w:rPr>
          <w:rFonts w:ascii="Times New Roman" w:eastAsia="宋体" w:hAnsi="Times New Roman" w:cs="Times New Roman"/>
          <w:szCs w:val="24"/>
        </w:rPr>
      </w:pPr>
      <w:r>
        <w:rPr>
          <w:rFonts w:ascii="Times New Roman" w:eastAsia="宋体" w:hAnsi="Times New Roman" w:cs="Times New Roman"/>
          <w:szCs w:val="24"/>
        </w:rPr>
        <w:t>(2)</w:t>
      </w:r>
      <w:r w:rsidRPr="0069031A">
        <w:rPr>
          <w:rFonts w:ascii="Times New Roman" w:eastAsia="宋体" w:hAnsi="Times New Roman" w:cs="Times New Roman" w:hint="eastAsia"/>
          <w:szCs w:val="24"/>
        </w:rPr>
        <w:t>实验操作时注意电压表和电流表都不要超过量限。</w:t>
      </w:r>
    </w:p>
    <w:p w:rsidR="0069031A" w:rsidRPr="00FC6B66" w:rsidRDefault="0069031A" w:rsidP="001D533E">
      <w:pPr>
        <w:snapToGrid w:val="0"/>
        <w:spacing w:beforeLines="50" w:before="156" w:afterLines="50" w:after="156" w:line="386" w:lineRule="exact"/>
        <w:ind w:firstLineChars="150" w:firstLine="361"/>
        <w:rPr>
          <w:rFonts w:ascii="黑体" w:eastAsia="黑体" w:hAnsi="宋体" w:cs="Times New Roman"/>
          <w:b/>
          <w:bCs/>
          <w:sz w:val="24"/>
          <w:szCs w:val="24"/>
        </w:rPr>
      </w:pPr>
      <w:r w:rsidRPr="00FC6B66">
        <w:rPr>
          <w:rFonts w:ascii="黑体" w:eastAsia="黑体" w:hAnsi="宋体" w:cs="Times New Roman" w:hint="eastAsia"/>
          <w:b/>
          <w:bCs/>
          <w:sz w:val="24"/>
          <w:szCs w:val="24"/>
        </w:rPr>
        <w:t>【实验内容】</w:t>
      </w:r>
    </w:p>
    <w:p w:rsidR="00F46EFA" w:rsidRPr="00F46EFA" w:rsidRDefault="00F46EFA" w:rsidP="0069031A">
      <w:pPr>
        <w:ind w:firstLineChars="200" w:firstLine="422"/>
        <w:rPr>
          <w:rFonts w:ascii="Times New Roman" w:eastAsia="宋体" w:hAnsi="Times New Roman" w:cs="Times New Roman"/>
          <w:b/>
          <w:szCs w:val="24"/>
        </w:rPr>
      </w:pPr>
      <w:r w:rsidRPr="00F46EFA">
        <w:rPr>
          <w:rFonts w:ascii="Times New Roman" w:eastAsia="宋体" w:hAnsi="Times New Roman" w:cs="Times New Roman" w:hint="eastAsia"/>
          <w:b/>
          <w:szCs w:val="24"/>
        </w:rPr>
        <w:t>一</w:t>
      </w:r>
      <w:r w:rsidRPr="00F46EFA">
        <w:rPr>
          <w:rFonts w:ascii="Times New Roman" w:eastAsia="宋体" w:hAnsi="Times New Roman" w:cs="Times New Roman"/>
          <w:b/>
          <w:szCs w:val="24"/>
        </w:rPr>
        <w:t>、</w:t>
      </w:r>
      <w:r w:rsidR="0069031A" w:rsidRPr="00F46EFA">
        <w:rPr>
          <w:rFonts w:ascii="Times New Roman" w:eastAsia="宋体" w:hAnsi="Times New Roman" w:cs="Times New Roman" w:hint="eastAsia"/>
          <w:b/>
          <w:szCs w:val="24"/>
        </w:rPr>
        <w:t>测绘电阻的伏安特性曲线</w:t>
      </w:r>
    </w:p>
    <w:p w:rsidR="00B363E2"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线路的连接、电表量程的选取及电源的取值如图</w:t>
      </w:r>
      <w:r w:rsidRPr="0069031A">
        <w:rPr>
          <w:rFonts w:ascii="Times New Roman" w:eastAsia="宋体" w:hAnsi="Times New Roman" w:cs="Times New Roman" w:hint="eastAsia"/>
          <w:szCs w:val="24"/>
        </w:rPr>
        <w:t>3</w:t>
      </w:r>
      <w:r w:rsidR="00404E42">
        <w:rPr>
          <w:rFonts w:ascii="宋体" w:eastAsia="宋体" w:hAnsi="宋体" w:cs="宋体" w:hint="eastAsia"/>
          <w:szCs w:val="24"/>
        </w:rPr>
        <w:t>-</w:t>
      </w:r>
      <w:r w:rsidR="00404E42">
        <w:rPr>
          <w:rFonts w:ascii="宋体" w:eastAsia="宋体" w:hAnsi="宋体" w:cs="宋体"/>
          <w:szCs w:val="24"/>
        </w:rPr>
        <w:t>6-</w:t>
      </w:r>
      <w:r w:rsidRPr="0069031A">
        <w:rPr>
          <w:rFonts w:ascii="Times New Roman" w:eastAsia="宋体" w:hAnsi="Times New Roman" w:cs="Times New Roman" w:hint="eastAsia"/>
          <w:szCs w:val="24"/>
        </w:rPr>
        <w:t>7</w:t>
      </w:r>
      <w:r w:rsidRPr="0069031A">
        <w:rPr>
          <w:rFonts w:ascii="Times New Roman" w:eastAsia="宋体" w:hAnsi="Times New Roman" w:cs="Times New Roman" w:hint="eastAsia"/>
          <w:szCs w:val="24"/>
        </w:rPr>
        <w:t>所示</w:t>
      </w:r>
      <w:r w:rsidR="00404E42">
        <w:rPr>
          <w:rFonts w:ascii="Times New Roman" w:eastAsia="宋体" w:hAnsi="Times New Roman" w:cs="Times New Roman" w:hint="eastAsia"/>
          <w:szCs w:val="24"/>
        </w:rPr>
        <w:t>，</w:t>
      </w:r>
      <w:r w:rsidRPr="0069031A">
        <w:rPr>
          <w:rFonts w:ascii="Times New Roman" w:eastAsia="宋体" w:hAnsi="Times New Roman" w:cs="Times New Roman" w:hint="eastAsia"/>
          <w:szCs w:val="24"/>
        </w:rPr>
        <w:t>在</w:t>
      </w:r>
      <w:r w:rsidRPr="0069031A">
        <w:rPr>
          <w:rFonts w:ascii="Times New Roman" w:eastAsia="宋体" w:hAnsi="Times New Roman" w:cs="Times New Roman" w:hint="eastAsia"/>
          <w:szCs w:val="24"/>
        </w:rPr>
        <w:t xml:space="preserve">0~10 </w:t>
      </w:r>
      <w:r w:rsidRPr="00404E42">
        <w:rPr>
          <w:rFonts w:ascii="Times New Roman" w:eastAsia="宋体" w:hAnsi="Times New Roman" w:cs="Times New Roman" w:hint="eastAsia"/>
          <w:i/>
          <w:szCs w:val="24"/>
        </w:rPr>
        <w:t>V</w:t>
      </w:r>
      <w:r w:rsidRPr="0069031A">
        <w:rPr>
          <w:rFonts w:ascii="Times New Roman" w:eastAsia="宋体" w:hAnsi="Times New Roman" w:cs="Times New Roman" w:hint="eastAsia"/>
          <w:szCs w:val="24"/>
        </w:rPr>
        <w:t>范围内测电阻的伏安特性，记录数据填入表</w:t>
      </w:r>
      <w:r w:rsidRPr="0069031A">
        <w:rPr>
          <w:rFonts w:ascii="Times New Roman" w:eastAsia="宋体" w:hAnsi="Times New Roman" w:cs="Times New Roman" w:hint="eastAsia"/>
          <w:szCs w:val="24"/>
        </w:rPr>
        <w:t>3</w:t>
      </w:r>
      <w:r w:rsidR="00404E42">
        <w:rPr>
          <w:rFonts w:ascii="Times New Roman" w:eastAsia="宋体" w:hAnsi="Times New Roman" w:cs="Times New Roman"/>
          <w:szCs w:val="24"/>
        </w:rPr>
        <w:t>-6-</w:t>
      </w:r>
      <w:r w:rsidRPr="0069031A">
        <w:rPr>
          <w:rFonts w:ascii="Times New Roman" w:eastAsia="宋体" w:hAnsi="Times New Roman" w:cs="Times New Roman" w:hint="eastAsia"/>
          <w:szCs w:val="24"/>
        </w:rPr>
        <w:t>1</w:t>
      </w:r>
      <w:r w:rsidRPr="0069031A">
        <w:rPr>
          <w:rFonts w:ascii="Times New Roman" w:eastAsia="宋体" w:hAnsi="Times New Roman" w:cs="Times New Roman" w:hint="eastAsia"/>
          <w:szCs w:val="24"/>
        </w:rPr>
        <w:t>中，</w:t>
      </w:r>
      <w:r w:rsidR="00035CA4">
        <w:rPr>
          <w:rFonts w:ascii="Times New Roman" w:eastAsia="宋体" w:hAnsi="Times New Roman" w:cs="Times New Roman" w:hint="eastAsia"/>
          <w:szCs w:val="24"/>
        </w:rPr>
        <w:t>并</w:t>
      </w:r>
      <w:r w:rsidRPr="0069031A">
        <w:rPr>
          <w:rFonts w:ascii="Times New Roman" w:eastAsia="宋体" w:hAnsi="Times New Roman" w:cs="Times New Roman" w:hint="eastAsia"/>
          <w:szCs w:val="24"/>
        </w:rPr>
        <w:t>描绘</w:t>
      </w:r>
      <w:r w:rsidR="00404E42">
        <w:rPr>
          <w:rFonts w:ascii="Times New Roman" w:eastAsia="宋体" w:hAnsi="Times New Roman" w:cs="Times New Roman" w:hint="eastAsia"/>
          <w:szCs w:val="24"/>
        </w:rPr>
        <w:t>出</w:t>
      </w:r>
      <w:r w:rsidRPr="0069031A">
        <w:rPr>
          <w:rFonts w:ascii="Times New Roman" w:eastAsia="宋体" w:hAnsi="Times New Roman" w:cs="Times New Roman" w:hint="eastAsia"/>
          <w:szCs w:val="24"/>
        </w:rPr>
        <w:t>其伏安特性曲线。</w:t>
      </w:r>
    </w:p>
    <w:p w:rsidR="00035CA4" w:rsidRDefault="00CA56FF" w:rsidP="00CA56FF">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705356" cy="1018032"/>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023.tif"/>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05356" cy="1018032"/>
                    </a:xfrm>
                    <a:prstGeom prst="rect">
                      <a:avLst/>
                    </a:prstGeom>
                  </pic:spPr>
                </pic:pic>
              </a:graphicData>
            </a:graphic>
          </wp:inline>
        </w:drawing>
      </w:r>
    </w:p>
    <w:p w:rsidR="00035CA4" w:rsidRPr="00CA56FF" w:rsidRDefault="008F2E80" w:rsidP="008F2E80">
      <w:pPr>
        <w:jc w:val="center"/>
        <w:rPr>
          <w:rFonts w:ascii="Times New Roman" w:eastAsia="宋体" w:hAnsi="Times New Roman" w:cs="Times New Roman"/>
          <w:b/>
          <w:sz w:val="18"/>
          <w:szCs w:val="18"/>
        </w:rPr>
      </w:pPr>
      <w:r w:rsidRPr="00CA56FF">
        <w:rPr>
          <w:rFonts w:ascii="Times New Roman" w:eastAsia="宋体" w:hAnsi="Times New Roman" w:cs="Times New Roman" w:hint="eastAsia"/>
          <w:b/>
          <w:sz w:val="18"/>
          <w:szCs w:val="18"/>
        </w:rPr>
        <w:t>图</w:t>
      </w:r>
      <w:r w:rsidRPr="00CA56FF">
        <w:rPr>
          <w:rFonts w:ascii="Times New Roman" w:eastAsia="宋体" w:hAnsi="Times New Roman" w:cs="Times New Roman"/>
          <w:b/>
          <w:sz w:val="18"/>
          <w:szCs w:val="18"/>
        </w:rPr>
        <w:t>3-6-</w:t>
      </w:r>
      <w:r w:rsidRPr="00CA56FF">
        <w:rPr>
          <w:rFonts w:ascii="Times New Roman" w:eastAsia="宋体" w:hAnsi="Times New Roman" w:cs="Times New Roman" w:hint="eastAsia"/>
          <w:b/>
          <w:sz w:val="18"/>
          <w:szCs w:val="18"/>
        </w:rPr>
        <w:t>7</w:t>
      </w:r>
      <w:r w:rsidR="00CA56FF">
        <w:rPr>
          <w:rFonts w:ascii="Times New Roman" w:eastAsia="宋体" w:hAnsi="Times New Roman" w:cs="Times New Roman" w:hint="eastAsia"/>
          <w:b/>
          <w:sz w:val="18"/>
          <w:szCs w:val="18"/>
        </w:rPr>
        <w:t>测绘电阻的伏安特性线路图</w:t>
      </w:r>
    </w:p>
    <w:p w:rsidR="008F2E80"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二、测绘小灯泡的伏安特性曲线</w:t>
      </w:r>
    </w:p>
    <w:p w:rsidR="008F2E80"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线路的连接、电表量程的选取及电源的取值如图</w:t>
      </w:r>
      <w:r w:rsidR="008F2E80" w:rsidRPr="0069031A">
        <w:rPr>
          <w:rFonts w:ascii="Times New Roman" w:eastAsia="宋体" w:hAnsi="Times New Roman" w:cs="Times New Roman" w:hint="eastAsia"/>
          <w:szCs w:val="24"/>
        </w:rPr>
        <w:t>3</w:t>
      </w:r>
      <w:r w:rsidR="008F2E80">
        <w:rPr>
          <w:rFonts w:ascii="宋体" w:eastAsia="宋体" w:hAnsi="宋体" w:cs="宋体" w:hint="eastAsia"/>
          <w:szCs w:val="24"/>
        </w:rPr>
        <w:t>-</w:t>
      </w:r>
      <w:r w:rsidR="008F2E80">
        <w:rPr>
          <w:rFonts w:ascii="宋体" w:eastAsia="宋体" w:hAnsi="宋体" w:cs="宋体"/>
          <w:szCs w:val="24"/>
        </w:rPr>
        <w:t>6-</w:t>
      </w:r>
      <w:r w:rsidRPr="0069031A">
        <w:rPr>
          <w:rFonts w:ascii="Times New Roman" w:eastAsia="宋体" w:hAnsi="Times New Roman" w:cs="Times New Roman" w:hint="eastAsia"/>
          <w:szCs w:val="24"/>
        </w:rPr>
        <w:t>8</w:t>
      </w:r>
      <w:r w:rsidRPr="0069031A">
        <w:rPr>
          <w:rFonts w:ascii="Times New Roman" w:eastAsia="宋体" w:hAnsi="Times New Roman" w:cs="Times New Roman" w:hint="eastAsia"/>
          <w:szCs w:val="24"/>
        </w:rPr>
        <w:t>所示。在</w:t>
      </w:r>
      <w:r w:rsidRPr="0069031A">
        <w:rPr>
          <w:rFonts w:ascii="Times New Roman" w:eastAsia="宋体" w:hAnsi="Times New Roman" w:cs="Times New Roman" w:hint="eastAsia"/>
          <w:szCs w:val="24"/>
        </w:rPr>
        <w:t xml:space="preserve">0~2 </w:t>
      </w:r>
      <w:r w:rsidRPr="008F2E80">
        <w:rPr>
          <w:rFonts w:ascii="Times New Roman" w:eastAsia="宋体" w:hAnsi="Times New Roman" w:cs="Times New Roman" w:hint="eastAsia"/>
          <w:i/>
          <w:szCs w:val="24"/>
        </w:rPr>
        <w:t>V</w:t>
      </w:r>
      <w:r w:rsidRPr="0069031A">
        <w:rPr>
          <w:rFonts w:ascii="Times New Roman" w:eastAsia="宋体" w:hAnsi="Times New Roman" w:cs="Times New Roman" w:hint="eastAsia"/>
          <w:szCs w:val="24"/>
        </w:rPr>
        <w:t>范围内测</w:t>
      </w:r>
      <w:r w:rsidR="008F2E80">
        <w:rPr>
          <w:rFonts w:ascii="Times New Roman" w:eastAsia="宋体" w:hAnsi="Times New Roman" w:cs="Times New Roman" w:hint="eastAsia"/>
          <w:szCs w:val="24"/>
        </w:rPr>
        <w:t>量</w:t>
      </w:r>
      <w:r w:rsidRPr="0069031A">
        <w:rPr>
          <w:rFonts w:ascii="Times New Roman" w:eastAsia="宋体" w:hAnsi="Times New Roman" w:cs="Times New Roman" w:hint="eastAsia"/>
          <w:szCs w:val="24"/>
        </w:rPr>
        <w:t>小灯泡的伏安特性，记录数据填入表</w:t>
      </w:r>
      <w:r w:rsidR="008F2E80" w:rsidRPr="0069031A">
        <w:rPr>
          <w:rFonts w:ascii="Times New Roman" w:eastAsia="宋体" w:hAnsi="Times New Roman" w:cs="Times New Roman" w:hint="eastAsia"/>
          <w:szCs w:val="24"/>
        </w:rPr>
        <w:t>3</w:t>
      </w:r>
      <w:r w:rsidR="008F2E80">
        <w:rPr>
          <w:rFonts w:ascii="Times New Roman" w:eastAsia="宋体" w:hAnsi="Times New Roman" w:cs="Times New Roman"/>
          <w:szCs w:val="24"/>
        </w:rPr>
        <w:t>-6-</w:t>
      </w:r>
      <w:r w:rsidRPr="0069031A">
        <w:rPr>
          <w:rFonts w:ascii="Times New Roman" w:eastAsia="宋体" w:hAnsi="Times New Roman" w:cs="Times New Roman" w:hint="eastAsia"/>
          <w:szCs w:val="24"/>
        </w:rPr>
        <w:t>2</w:t>
      </w:r>
      <w:r w:rsidRPr="0069031A">
        <w:rPr>
          <w:rFonts w:ascii="Times New Roman" w:eastAsia="宋体" w:hAnsi="Times New Roman" w:cs="Times New Roman" w:hint="eastAsia"/>
          <w:szCs w:val="24"/>
        </w:rPr>
        <w:t>中，</w:t>
      </w:r>
      <w:r w:rsidR="008F2E80">
        <w:rPr>
          <w:rFonts w:ascii="Times New Roman" w:eastAsia="宋体" w:hAnsi="Times New Roman" w:cs="Times New Roman" w:hint="eastAsia"/>
          <w:szCs w:val="24"/>
        </w:rPr>
        <w:t>并</w:t>
      </w:r>
      <w:r w:rsidRPr="0069031A">
        <w:rPr>
          <w:rFonts w:ascii="Times New Roman" w:eastAsia="宋体" w:hAnsi="Times New Roman" w:cs="Times New Roman" w:hint="eastAsia"/>
          <w:szCs w:val="24"/>
        </w:rPr>
        <w:t>描绘其伏安特性曲线。</w:t>
      </w:r>
    </w:p>
    <w:p w:rsidR="008F2E80" w:rsidRDefault="00CA56FF" w:rsidP="00CA56FF">
      <w:pPr>
        <w:jc w:val="center"/>
        <w:rPr>
          <w:rFonts w:ascii="Times New Roman" w:eastAsia="宋体" w:hAnsi="Times New Roman" w:cs="Times New Roman"/>
          <w:szCs w:val="24"/>
        </w:rPr>
      </w:pPr>
      <w:r w:rsidRPr="00CA56FF">
        <w:rPr>
          <w:rFonts w:ascii="Times New Roman" w:eastAsia="宋体" w:hAnsi="Times New Roman" w:cs="Times New Roman"/>
          <w:noProof/>
          <w:szCs w:val="24"/>
        </w:rPr>
        <w:lastRenderedPageBreak/>
        <w:drawing>
          <wp:inline distT="0" distB="0" distL="0" distR="0">
            <wp:extent cx="1690116" cy="1050036"/>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024.t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0116" cy="1050036"/>
                    </a:xfrm>
                    <a:prstGeom prst="rect">
                      <a:avLst/>
                    </a:prstGeom>
                  </pic:spPr>
                </pic:pic>
              </a:graphicData>
            </a:graphic>
          </wp:inline>
        </w:drawing>
      </w:r>
    </w:p>
    <w:p w:rsidR="00B363E2" w:rsidRPr="00CA56FF" w:rsidRDefault="008F2E80" w:rsidP="008F2E80">
      <w:pPr>
        <w:jc w:val="center"/>
        <w:rPr>
          <w:rFonts w:ascii="Times New Roman" w:eastAsia="宋体" w:hAnsi="Times New Roman" w:cs="Times New Roman"/>
          <w:b/>
          <w:sz w:val="18"/>
          <w:szCs w:val="18"/>
        </w:rPr>
      </w:pPr>
      <w:r w:rsidRPr="00CA56FF">
        <w:rPr>
          <w:rFonts w:ascii="Times New Roman" w:eastAsia="宋体" w:hAnsi="Times New Roman" w:cs="Times New Roman" w:hint="eastAsia"/>
          <w:b/>
          <w:sz w:val="18"/>
          <w:szCs w:val="18"/>
        </w:rPr>
        <w:t>图</w:t>
      </w:r>
      <w:r w:rsidRPr="00CA56FF">
        <w:rPr>
          <w:rFonts w:ascii="Times New Roman" w:eastAsia="宋体" w:hAnsi="Times New Roman" w:cs="Times New Roman"/>
          <w:b/>
          <w:sz w:val="18"/>
          <w:szCs w:val="18"/>
        </w:rPr>
        <w:t>3-6-</w:t>
      </w:r>
      <w:r w:rsidR="0069031A" w:rsidRPr="00CA56FF">
        <w:rPr>
          <w:rFonts w:ascii="Times New Roman" w:eastAsia="宋体" w:hAnsi="Times New Roman" w:cs="Times New Roman" w:hint="eastAsia"/>
          <w:b/>
          <w:sz w:val="18"/>
          <w:szCs w:val="18"/>
        </w:rPr>
        <w:t>8</w:t>
      </w:r>
      <w:r w:rsidR="0069031A" w:rsidRPr="00CA56FF">
        <w:rPr>
          <w:rFonts w:ascii="Times New Roman" w:eastAsia="宋体" w:hAnsi="Times New Roman" w:cs="Times New Roman" w:hint="eastAsia"/>
          <w:b/>
          <w:sz w:val="18"/>
          <w:szCs w:val="18"/>
        </w:rPr>
        <w:t>测绘小灯泡的伏安特性线路图</w:t>
      </w:r>
    </w:p>
    <w:p w:rsidR="008F2E80"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三、测绘二极管的伏安特性曲线</w:t>
      </w:r>
    </w:p>
    <w:p w:rsidR="008F2E80"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(1)</w:t>
      </w:r>
      <w:r w:rsidRPr="0069031A">
        <w:rPr>
          <w:rFonts w:ascii="Times New Roman" w:eastAsia="宋体" w:hAnsi="Times New Roman" w:cs="Times New Roman" w:hint="eastAsia"/>
          <w:szCs w:val="24"/>
        </w:rPr>
        <w:t>二极管正向伏安特性。线路的连接、电表量程的选取及电源的取值如图</w:t>
      </w:r>
      <w:r w:rsidR="008F2E80" w:rsidRPr="0069031A">
        <w:rPr>
          <w:rFonts w:ascii="Times New Roman" w:eastAsia="宋体" w:hAnsi="Times New Roman" w:cs="Times New Roman" w:hint="eastAsia"/>
          <w:szCs w:val="24"/>
        </w:rPr>
        <w:t>3</w:t>
      </w:r>
      <w:r w:rsidR="008F2E80">
        <w:rPr>
          <w:rFonts w:ascii="宋体" w:eastAsia="宋体" w:hAnsi="宋体" w:cs="宋体" w:hint="eastAsia"/>
          <w:szCs w:val="24"/>
        </w:rPr>
        <w:t>-</w:t>
      </w:r>
      <w:r w:rsidR="008F2E80">
        <w:rPr>
          <w:rFonts w:ascii="宋体" w:eastAsia="宋体" w:hAnsi="宋体" w:cs="宋体"/>
          <w:szCs w:val="24"/>
        </w:rPr>
        <w:t>6-</w:t>
      </w:r>
      <w:r w:rsidRPr="0069031A">
        <w:rPr>
          <w:rFonts w:ascii="Times New Roman" w:eastAsia="宋体" w:hAnsi="Times New Roman" w:cs="Times New Roman" w:hint="eastAsia"/>
          <w:szCs w:val="24"/>
        </w:rPr>
        <w:t>9</w:t>
      </w:r>
      <w:r w:rsidRPr="0069031A">
        <w:rPr>
          <w:rFonts w:ascii="Times New Roman" w:eastAsia="宋体" w:hAnsi="Times New Roman" w:cs="Times New Roman" w:hint="eastAsia"/>
          <w:szCs w:val="24"/>
        </w:rPr>
        <w:t>所示。将滑线式变阻器的滑动端调至电压为零位置，然后接通电源，逐渐增加电压，测出</w:t>
      </w:r>
      <w:r w:rsidRPr="0069031A">
        <w:rPr>
          <w:rFonts w:ascii="Times New Roman" w:eastAsia="宋体" w:hAnsi="Times New Roman" w:cs="Times New Roman" w:hint="eastAsia"/>
          <w:szCs w:val="24"/>
        </w:rPr>
        <w:t>8</w:t>
      </w:r>
      <w:r w:rsidRPr="0069031A">
        <w:rPr>
          <w:rFonts w:ascii="Times New Roman" w:eastAsia="宋体" w:hAnsi="Times New Roman" w:cs="Times New Roman" w:hint="eastAsia"/>
          <w:szCs w:val="24"/>
        </w:rPr>
        <w:t>组电压与相对应的电流值，填入表</w:t>
      </w:r>
      <w:r w:rsidR="008F2E80" w:rsidRPr="0069031A">
        <w:rPr>
          <w:rFonts w:ascii="Times New Roman" w:eastAsia="宋体" w:hAnsi="Times New Roman" w:cs="Times New Roman" w:hint="eastAsia"/>
          <w:szCs w:val="24"/>
        </w:rPr>
        <w:t>3</w:t>
      </w:r>
      <w:r w:rsidR="008F2E80">
        <w:rPr>
          <w:rFonts w:ascii="宋体" w:eastAsia="宋体" w:hAnsi="宋体" w:cs="宋体" w:hint="eastAsia"/>
          <w:szCs w:val="24"/>
        </w:rPr>
        <w:t>-</w:t>
      </w:r>
      <w:r w:rsidR="008F2E80">
        <w:rPr>
          <w:rFonts w:ascii="宋体" w:eastAsia="宋体" w:hAnsi="宋体" w:cs="宋体"/>
          <w:szCs w:val="24"/>
        </w:rPr>
        <w:t>6-</w:t>
      </w:r>
      <w:r w:rsidRPr="0069031A">
        <w:rPr>
          <w:rFonts w:ascii="Times New Roman" w:eastAsia="宋体" w:hAnsi="Times New Roman" w:cs="Times New Roman" w:hint="eastAsia"/>
          <w:szCs w:val="24"/>
        </w:rPr>
        <w:t>3</w:t>
      </w:r>
      <w:r w:rsidRPr="0069031A">
        <w:rPr>
          <w:rFonts w:ascii="Times New Roman" w:eastAsia="宋体" w:hAnsi="Times New Roman" w:cs="Times New Roman" w:hint="eastAsia"/>
          <w:szCs w:val="24"/>
        </w:rPr>
        <w:t>中，并描绘其伏安特性曲线。实验中要保证电流小于</w:t>
      </w:r>
      <w:r w:rsidRPr="0069031A">
        <w:rPr>
          <w:rFonts w:ascii="Times New Roman" w:eastAsia="宋体" w:hAnsi="Times New Roman" w:cs="Times New Roman" w:hint="eastAsia"/>
          <w:szCs w:val="24"/>
        </w:rPr>
        <w:t>20 mA</w:t>
      </w:r>
      <w:r w:rsidRPr="0069031A">
        <w:rPr>
          <w:rFonts w:ascii="Times New Roman" w:eastAsia="宋体" w:hAnsi="Times New Roman" w:cs="Times New Roman" w:hint="eastAsia"/>
          <w:szCs w:val="24"/>
        </w:rPr>
        <w:t>，以免烧坏二极管。</w:t>
      </w:r>
    </w:p>
    <w:p w:rsidR="00C02E23" w:rsidRDefault="0069031A" w:rsidP="0069031A">
      <w:pPr>
        <w:ind w:firstLineChars="200" w:firstLine="420"/>
        <w:rPr>
          <w:rFonts w:ascii="Times New Roman" w:eastAsia="宋体" w:hAnsi="Times New Roman" w:cs="Times New Roman"/>
          <w:szCs w:val="24"/>
        </w:rPr>
      </w:pPr>
      <w:r w:rsidRPr="0069031A">
        <w:rPr>
          <w:rFonts w:ascii="Times New Roman" w:eastAsia="宋体" w:hAnsi="Times New Roman" w:cs="Times New Roman" w:hint="eastAsia"/>
          <w:szCs w:val="24"/>
        </w:rPr>
        <w:t>(2)</w:t>
      </w:r>
      <w:r w:rsidRPr="0069031A">
        <w:rPr>
          <w:rFonts w:ascii="Times New Roman" w:eastAsia="宋体" w:hAnsi="Times New Roman" w:cs="Times New Roman" w:hint="eastAsia"/>
          <w:szCs w:val="24"/>
        </w:rPr>
        <w:t>二极管反向伏安特性。线路的连接、电表量程的选取及电源的取值如图</w:t>
      </w:r>
      <w:r w:rsidR="008F2E80" w:rsidRPr="0069031A">
        <w:rPr>
          <w:rFonts w:ascii="Times New Roman" w:eastAsia="宋体" w:hAnsi="Times New Roman" w:cs="Times New Roman" w:hint="eastAsia"/>
          <w:szCs w:val="24"/>
        </w:rPr>
        <w:t>3</w:t>
      </w:r>
      <w:r w:rsidR="008F2E80">
        <w:rPr>
          <w:rFonts w:ascii="宋体" w:eastAsia="宋体" w:hAnsi="宋体" w:cs="宋体" w:hint="eastAsia"/>
          <w:szCs w:val="24"/>
        </w:rPr>
        <w:t>-</w:t>
      </w:r>
      <w:r w:rsidR="008F2E80">
        <w:rPr>
          <w:rFonts w:ascii="宋体" w:eastAsia="宋体" w:hAnsi="宋体" w:cs="宋体"/>
          <w:szCs w:val="24"/>
        </w:rPr>
        <w:t>6-</w:t>
      </w:r>
      <w:r w:rsidRPr="0069031A">
        <w:rPr>
          <w:rFonts w:ascii="Times New Roman" w:eastAsia="宋体" w:hAnsi="Times New Roman" w:cs="Times New Roman" w:hint="eastAsia"/>
          <w:szCs w:val="24"/>
        </w:rPr>
        <w:t>10</w:t>
      </w:r>
      <w:r w:rsidRPr="0069031A">
        <w:rPr>
          <w:rFonts w:ascii="Times New Roman" w:eastAsia="宋体" w:hAnsi="Times New Roman" w:cs="Times New Roman" w:hint="eastAsia"/>
          <w:szCs w:val="24"/>
        </w:rPr>
        <w:t>所示。测出二极管的反向伏安特性，并描绘其伏安特性曲线，实验中保证电流小于</w:t>
      </w:r>
      <w:r w:rsidRPr="0069031A">
        <w:rPr>
          <w:rFonts w:ascii="Times New Roman" w:eastAsia="宋体" w:hAnsi="Times New Roman" w:cs="Times New Roman" w:hint="eastAsia"/>
          <w:szCs w:val="24"/>
        </w:rPr>
        <w:t xml:space="preserve">100 </w:t>
      </w:r>
      <w:r w:rsidRPr="00C02E23">
        <w:rPr>
          <w:rFonts w:ascii="Times New Roman" w:eastAsia="宋体" w:hAnsi="Times New Roman" w:cs="Times New Roman"/>
          <w:szCs w:val="24"/>
        </w:rPr>
        <w:t>μA</w:t>
      </w:r>
      <w:r w:rsidRPr="00C02E23">
        <w:rPr>
          <w:rFonts w:ascii="Times New Roman" w:eastAsia="宋体" w:hAnsi="Times New Roman" w:cs="Times New Roman"/>
          <w:szCs w:val="24"/>
        </w:rPr>
        <w:t>。</w:t>
      </w:r>
    </w:p>
    <w:p w:rsidR="00C02E23" w:rsidRDefault="0069031A" w:rsidP="0069031A">
      <w:pPr>
        <w:ind w:firstLineChars="200" w:firstLine="420"/>
        <w:rPr>
          <w:rFonts w:ascii="Times New Roman" w:eastAsia="宋体" w:hAnsi="Times New Roman" w:cs="Times New Roman"/>
          <w:szCs w:val="24"/>
        </w:rPr>
      </w:pPr>
      <w:r w:rsidRPr="00C02E23">
        <w:rPr>
          <w:rFonts w:ascii="Times New Roman" w:eastAsia="宋体" w:hAnsi="Times New Roman" w:cs="Times New Roman"/>
          <w:szCs w:val="24"/>
        </w:rPr>
        <w:t>(</w:t>
      </w:r>
      <w:r w:rsidRPr="0069031A">
        <w:rPr>
          <w:rFonts w:ascii="Times New Roman" w:eastAsia="宋体" w:hAnsi="Times New Roman" w:cs="Times New Roman" w:hint="eastAsia"/>
          <w:szCs w:val="24"/>
        </w:rPr>
        <w:t>3)</w:t>
      </w:r>
      <w:r w:rsidRPr="0069031A">
        <w:rPr>
          <w:rFonts w:ascii="Times New Roman" w:eastAsia="宋体" w:hAnsi="Times New Roman" w:cs="Times New Roman" w:hint="eastAsia"/>
          <w:szCs w:val="24"/>
        </w:rPr>
        <w:t>二极管的正向及反向伏安特性曲线应画在同一个图上，反向的</w:t>
      </w:r>
      <w:r w:rsidRPr="0069031A">
        <w:rPr>
          <w:rFonts w:ascii="Times New Roman" w:eastAsia="宋体" w:hAnsi="Times New Roman" w:cs="Times New Roman" w:hint="eastAsia"/>
          <w:szCs w:val="24"/>
        </w:rPr>
        <w:t>U</w:t>
      </w:r>
      <w:r w:rsidRPr="0069031A">
        <w:rPr>
          <w:rFonts w:ascii="Times New Roman" w:eastAsia="宋体" w:hAnsi="Times New Roman" w:cs="Times New Roman" w:hint="eastAsia"/>
          <w:szCs w:val="24"/>
        </w:rPr>
        <w:t>和</w:t>
      </w:r>
      <w:r w:rsidRPr="0069031A">
        <w:rPr>
          <w:rFonts w:ascii="Times New Roman" w:eastAsia="宋体" w:hAnsi="Times New Roman" w:cs="Times New Roman" w:hint="eastAsia"/>
          <w:szCs w:val="24"/>
        </w:rPr>
        <w:t>I</w:t>
      </w:r>
      <w:r w:rsidRPr="0069031A">
        <w:rPr>
          <w:rFonts w:ascii="Times New Roman" w:eastAsia="宋体" w:hAnsi="Times New Roman" w:cs="Times New Roman" w:hint="eastAsia"/>
          <w:szCs w:val="24"/>
        </w:rPr>
        <w:t>均取负值，坐标轴的正反向单位可以不同。</w:t>
      </w:r>
    </w:p>
    <w:p w:rsidR="00CA56FF" w:rsidRDefault="00CA56FF" w:rsidP="00CA56FF">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799844" cy="105003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025.ti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99844" cy="1050036"/>
                    </a:xfrm>
                    <a:prstGeom prst="rect">
                      <a:avLst/>
                    </a:prstGeom>
                  </pic:spPr>
                </pic:pic>
              </a:graphicData>
            </a:graphic>
          </wp:inline>
        </w:drawing>
      </w:r>
      <w:r>
        <w:rPr>
          <w:rFonts w:ascii="Times New Roman" w:eastAsia="宋体" w:hAnsi="Times New Roman" w:cs="Times New Roman"/>
          <w:noProof/>
          <w:szCs w:val="24"/>
        </w:rPr>
        <w:t xml:space="preserve">     </w:t>
      </w:r>
      <w:r>
        <w:rPr>
          <w:rFonts w:ascii="Times New Roman" w:eastAsia="宋体" w:hAnsi="Times New Roman" w:cs="Times New Roman"/>
          <w:noProof/>
          <w:szCs w:val="24"/>
        </w:rPr>
        <w:drawing>
          <wp:inline distT="0" distB="0" distL="0" distR="0" wp14:anchorId="70CF2D7F" wp14:editId="57116263">
            <wp:extent cx="1921764" cy="992124"/>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026.ti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21764" cy="992124"/>
                    </a:xfrm>
                    <a:prstGeom prst="rect">
                      <a:avLst/>
                    </a:prstGeom>
                  </pic:spPr>
                </pic:pic>
              </a:graphicData>
            </a:graphic>
          </wp:inline>
        </w:drawing>
      </w:r>
    </w:p>
    <w:p w:rsidR="00CA56FF" w:rsidRPr="00CA56FF" w:rsidRDefault="00CA56FF" w:rsidP="00CA56FF">
      <w:pPr>
        <w:ind w:firstLineChars="1050" w:firstLine="1897"/>
        <w:rPr>
          <w:rFonts w:ascii="Times New Roman" w:eastAsia="宋体" w:hAnsi="Times New Roman" w:cs="Times New Roman"/>
          <w:szCs w:val="24"/>
        </w:rPr>
      </w:pPr>
      <w:r w:rsidRPr="00CA56FF">
        <w:rPr>
          <w:rFonts w:ascii="Times New Roman" w:eastAsia="宋体" w:hAnsi="Times New Roman" w:cs="Times New Roman" w:hint="eastAsia"/>
          <w:b/>
          <w:sz w:val="18"/>
          <w:szCs w:val="18"/>
        </w:rPr>
        <w:t>（</w:t>
      </w:r>
      <w:r w:rsidRPr="00CA56FF">
        <w:rPr>
          <w:rFonts w:ascii="Times New Roman" w:eastAsia="宋体" w:hAnsi="Times New Roman" w:cs="Times New Roman" w:hint="eastAsia"/>
          <w:b/>
          <w:i/>
          <w:sz w:val="18"/>
          <w:szCs w:val="18"/>
        </w:rPr>
        <w:t>a</w:t>
      </w:r>
      <w:r w:rsidRPr="00CA56FF">
        <w:rPr>
          <w:rFonts w:ascii="Times New Roman" w:eastAsia="宋体" w:hAnsi="Times New Roman" w:cs="Times New Roman"/>
          <w:b/>
          <w:sz w:val="18"/>
          <w:szCs w:val="18"/>
        </w:rPr>
        <w:t>）</w:t>
      </w:r>
      <w:r w:rsidRPr="00CA56FF">
        <w:rPr>
          <w:rFonts w:ascii="Times New Roman" w:eastAsia="宋体" w:hAnsi="Times New Roman" w:cs="Times New Roman" w:hint="eastAsia"/>
          <w:b/>
          <w:sz w:val="18"/>
          <w:szCs w:val="18"/>
        </w:rPr>
        <w:t>正</w:t>
      </w:r>
      <w:r w:rsidRPr="00CA56FF">
        <w:rPr>
          <w:rFonts w:ascii="Times New Roman" w:eastAsia="宋体" w:hAnsi="Times New Roman" w:cs="Times New Roman"/>
          <w:b/>
          <w:sz w:val="18"/>
          <w:szCs w:val="18"/>
        </w:rPr>
        <w:t>向</w:t>
      </w:r>
      <w:r>
        <w:rPr>
          <w:rFonts w:ascii="Times New Roman" w:eastAsia="宋体" w:hAnsi="Times New Roman" w:cs="Times New Roman" w:hint="eastAsia"/>
          <w:b/>
          <w:sz w:val="18"/>
          <w:szCs w:val="18"/>
        </w:rPr>
        <w:t xml:space="preserve">      </w:t>
      </w:r>
      <w:r>
        <w:rPr>
          <w:rFonts w:ascii="Times New Roman" w:eastAsia="宋体" w:hAnsi="Times New Roman" w:cs="Times New Roman"/>
          <w:b/>
          <w:sz w:val="18"/>
          <w:szCs w:val="18"/>
        </w:rPr>
        <w:t xml:space="preserve">                       </w:t>
      </w:r>
      <w:r w:rsidRPr="00CA56FF">
        <w:rPr>
          <w:rFonts w:ascii="Times New Roman" w:eastAsia="宋体" w:hAnsi="Times New Roman" w:cs="Times New Roman" w:hint="eastAsia"/>
          <w:b/>
          <w:sz w:val="18"/>
          <w:szCs w:val="18"/>
        </w:rPr>
        <w:t>（</w:t>
      </w:r>
      <w:r>
        <w:rPr>
          <w:rFonts w:ascii="Times New Roman" w:eastAsia="宋体" w:hAnsi="Times New Roman" w:cs="Times New Roman"/>
          <w:b/>
          <w:i/>
          <w:sz w:val="18"/>
          <w:szCs w:val="18"/>
        </w:rPr>
        <w:t>b</w:t>
      </w:r>
      <w:r w:rsidRPr="00CA56FF">
        <w:rPr>
          <w:rFonts w:ascii="Times New Roman" w:eastAsia="宋体" w:hAnsi="Times New Roman" w:cs="Times New Roman"/>
          <w:b/>
          <w:sz w:val="18"/>
          <w:szCs w:val="18"/>
        </w:rPr>
        <w:t>）</w:t>
      </w:r>
      <w:r>
        <w:rPr>
          <w:rFonts w:ascii="Times New Roman" w:eastAsia="宋体" w:hAnsi="Times New Roman" w:cs="Times New Roman" w:hint="eastAsia"/>
          <w:b/>
          <w:sz w:val="18"/>
          <w:szCs w:val="18"/>
        </w:rPr>
        <w:t>反</w:t>
      </w:r>
      <w:r w:rsidRPr="00CA56FF">
        <w:rPr>
          <w:rFonts w:ascii="Times New Roman" w:eastAsia="宋体" w:hAnsi="Times New Roman" w:cs="Times New Roman"/>
          <w:b/>
          <w:sz w:val="18"/>
          <w:szCs w:val="18"/>
        </w:rPr>
        <w:t>向</w:t>
      </w:r>
    </w:p>
    <w:p w:rsidR="00C02E23" w:rsidRDefault="0069031A" w:rsidP="00CA56FF">
      <w:pPr>
        <w:jc w:val="center"/>
        <w:rPr>
          <w:rFonts w:ascii="Times New Roman" w:eastAsia="宋体" w:hAnsi="Times New Roman" w:cs="Times New Roman"/>
          <w:szCs w:val="24"/>
        </w:rPr>
      </w:pPr>
      <w:r w:rsidRPr="00CA56FF">
        <w:rPr>
          <w:rFonts w:ascii="Times New Roman" w:eastAsia="宋体" w:hAnsi="Times New Roman" w:cs="Times New Roman" w:hint="eastAsia"/>
          <w:b/>
          <w:sz w:val="18"/>
          <w:szCs w:val="18"/>
        </w:rPr>
        <w:t>图</w:t>
      </w:r>
      <w:r w:rsidR="00C02E23" w:rsidRPr="00CA56FF">
        <w:rPr>
          <w:rFonts w:ascii="Times New Roman" w:eastAsia="宋体" w:hAnsi="Times New Roman" w:cs="Times New Roman" w:hint="eastAsia"/>
          <w:b/>
          <w:sz w:val="18"/>
          <w:szCs w:val="18"/>
        </w:rPr>
        <w:t>3-</w:t>
      </w:r>
      <w:r w:rsidR="00C02E23" w:rsidRPr="00CA56FF">
        <w:rPr>
          <w:rFonts w:ascii="Times New Roman" w:eastAsia="宋体" w:hAnsi="Times New Roman" w:cs="Times New Roman"/>
          <w:b/>
          <w:sz w:val="18"/>
          <w:szCs w:val="18"/>
        </w:rPr>
        <w:t>6-</w:t>
      </w:r>
      <w:r w:rsidRPr="00CA56FF">
        <w:rPr>
          <w:rFonts w:ascii="Times New Roman" w:eastAsia="宋体" w:hAnsi="Times New Roman" w:cs="Times New Roman" w:hint="eastAsia"/>
          <w:b/>
          <w:sz w:val="18"/>
          <w:szCs w:val="18"/>
        </w:rPr>
        <w:t>9</w:t>
      </w:r>
      <w:r w:rsidRPr="00CA56FF">
        <w:rPr>
          <w:rFonts w:ascii="Times New Roman" w:eastAsia="宋体" w:hAnsi="Times New Roman" w:cs="Times New Roman" w:hint="eastAsia"/>
          <w:b/>
          <w:sz w:val="18"/>
          <w:szCs w:val="18"/>
        </w:rPr>
        <w:t>测绘二极管伏安特性线路图</w:t>
      </w:r>
    </w:p>
    <w:p w:rsidR="0069031A" w:rsidRPr="00FC6B66" w:rsidRDefault="0069031A" w:rsidP="0069031A">
      <w:pPr>
        <w:snapToGrid w:val="0"/>
        <w:spacing w:line="320" w:lineRule="exact"/>
        <w:ind w:firstLineChars="150" w:firstLine="361"/>
        <w:rPr>
          <w:rFonts w:ascii="黑体" w:eastAsia="黑体" w:hAnsi="宋体" w:cs="Times New Roman"/>
          <w:b/>
          <w:bCs/>
          <w:sz w:val="24"/>
          <w:szCs w:val="24"/>
        </w:rPr>
      </w:pPr>
      <w:r w:rsidRPr="00FC6B66">
        <w:rPr>
          <w:rFonts w:ascii="黑体" w:eastAsia="黑体" w:hAnsi="宋体" w:cs="Times New Roman" w:hint="eastAsia"/>
          <w:b/>
          <w:bCs/>
          <w:sz w:val="24"/>
          <w:szCs w:val="24"/>
        </w:rPr>
        <w:t>【数据与结果】</w:t>
      </w:r>
    </w:p>
    <w:p w:rsidR="0069031A" w:rsidRDefault="00C23208" w:rsidP="00F45671">
      <w:pPr>
        <w:pStyle w:val="a5"/>
        <w:numPr>
          <w:ilvl w:val="0"/>
          <w:numId w:val="3"/>
        </w:numPr>
        <w:spacing w:beforeLines="50" w:before="156" w:afterLines="50" w:after="156"/>
        <w:ind w:left="777" w:firstLineChars="0" w:hanging="357"/>
        <w:rPr>
          <w:rFonts w:ascii="Times New Roman" w:eastAsia="宋体" w:hAnsi="Times New Roman" w:cs="Times New Roman"/>
          <w:szCs w:val="24"/>
        </w:rPr>
      </w:pPr>
      <w:r>
        <w:rPr>
          <w:rFonts w:ascii="Times New Roman" w:eastAsia="宋体" w:hAnsi="Times New Roman" w:cs="Times New Roman" w:hint="eastAsia"/>
          <w:szCs w:val="24"/>
        </w:rPr>
        <w:t>电阻</w:t>
      </w:r>
      <w:r w:rsidR="0069031A" w:rsidRPr="0069031A">
        <w:rPr>
          <w:rFonts w:ascii="Times New Roman" w:eastAsia="宋体" w:hAnsi="Times New Roman" w:cs="Times New Roman" w:hint="eastAsia"/>
          <w:szCs w:val="24"/>
        </w:rPr>
        <w:t>伏安特性曲线的测定</w:t>
      </w:r>
      <w:r>
        <w:rPr>
          <w:rFonts w:ascii="Times New Roman" w:eastAsia="宋体" w:hAnsi="Times New Roman" w:cs="Times New Roman" w:hint="eastAsia"/>
          <w:szCs w:val="24"/>
        </w:rPr>
        <w:t>（</w:t>
      </w:r>
      <w:r w:rsidR="0069031A" w:rsidRPr="0069031A">
        <w:rPr>
          <w:rFonts w:ascii="Times New Roman" w:eastAsia="宋体" w:hAnsi="Times New Roman" w:cs="Times New Roman" w:hint="eastAsia"/>
          <w:szCs w:val="24"/>
        </w:rPr>
        <w:t>表</w:t>
      </w:r>
      <w:r w:rsidR="0069031A" w:rsidRPr="0069031A">
        <w:rPr>
          <w:rFonts w:ascii="Times New Roman" w:eastAsia="宋体" w:hAnsi="Times New Roman" w:cs="Times New Roman" w:hint="eastAsia"/>
          <w:szCs w:val="24"/>
        </w:rPr>
        <w:t>3</w:t>
      </w:r>
      <w:r>
        <w:rPr>
          <w:rFonts w:ascii="宋体" w:eastAsia="宋体" w:hAnsi="宋体" w:cs="宋体" w:hint="eastAsia"/>
          <w:szCs w:val="24"/>
        </w:rPr>
        <w:t>-</w:t>
      </w:r>
      <w:r>
        <w:rPr>
          <w:rFonts w:ascii="Times New Roman" w:eastAsia="宋体" w:hAnsi="Times New Roman" w:cs="Times New Roman"/>
          <w:szCs w:val="24"/>
        </w:rPr>
        <w:t>6-</w:t>
      </w:r>
      <w:r w:rsidR="0069031A" w:rsidRPr="0069031A">
        <w:rPr>
          <w:rFonts w:ascii="Times New Roman" w:eastAsia="宋体" w:hAnsi="Times New Roman" w:cs="Times New Roman" w:hint="eastAsia"/>
          <w:szCs w:val="24"/>
        </w:rPr>
        <w:t>1</w:t>
      </w:r>
      <w:r>
        <w:rPr>
          <w:rFonts w:ascii="Times New Roman" w:eastAsia="宋体" w:hAnsi="Times New Roman" w:cs="Times New Roman" w:hint="eastAsia"/>
          <w:szCs w:val="24"/>
        </w:rPr>
        <w:t>）</w:t>
      </w:r>
    </w:p>
    <w:p w:rsidR="00763437" w:rsidRPr="00F45671" w:rsidRDefault="00F45671" w:rsidP="00F45671">
      <w:pPr>
        <w:ind w:firstLineChars="200" w:firstLine="361"/>
        <w:rPr>
          <w:rFonts w:asciiTheme="minorEastAsia" w:hAnsiTheme="minorEastAsia" w:cs="Times New Roman"/>
          <w:b/>
          <w:sz w:val="18"/>
          <w:szCs w:val="18"/>
        </w:rPr>
      </w:pPr>
      <w:r w:rsidRPr="00F45671">
        <w:rPr>
          <w:rFonts w:asciiTheme="minorEastAsia" w:hAnsiTheme="minorEastAsia" w:cs="Times New Roman" w:hint="eastAsia"/>
          <w:b/>
          <w:sz w:val="18"/>
          <w:szCs w:val="18"/>
        </w:rPr>
        <w:t>表3</w:t>
      </w:r>
      <w:r w:rsidRPr="00F45671">
        <w:rPr>
          <w:rFonts w:asciiTheme="minorEastAsia" w:hAnsiTheme="minorEastAsia" w:cs="宋体" w:hint="eastAsia"/>
          <w:b/>
          <w:sz w:val="18"/>
          <w:szCs w:val="18"/>
        </w:rPr>
        <w:t>-</w:t>
      </w:r>
      <w:r w:rsidRPr="00F45671">
        <w:rPr>
          <w:rFonts w:asciiTheme="minorEastAsia" w:hAnsiTheme="minorEastAsia" w:cs="Times New Roman"/>
          <w:b/>
          <w:sz w:val="18"/>
          <w:szCs w:val="18"/>
        </w:rPr>
        <w:t>6-</w:t>
      </w:r>
      <w:r w:rsidRPr="00F45671">
        <w:rPr>
          <w:rFonts w:asciiTheme="minorEastAsia" w:hAnsiTheme="minorEastAsia" w:cs="Times New Roman" w:hint="eastAsia"/>
          <w:b/>
          <w:sz w:val="18"/>
          <w:szCs w:val="18"/>
        </w:rPr>
        <w:t>1</w:t>
      </w:r>
    </w:p>
    <w:tbl>
      <w:tblPr>
        <w:tblStyle w:val="a9"/>
        <w:tblW w:w="0" w:type="auto"/>
        <w:tblInd w:w="137"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76"/>
        <w:gridCol w:w="736"/>
        <w:gridCol w:w="878"/>
        <w:gridCol w:w="878"/>
        <w:gridCol w:w="878"/>
        <w:gridCol w:w="878"/>
        <w:gridCol w:w="878"/>
        <w:gridCol w:w="878"/>
        <w:gridCol w:w="879"/>
      </w:tblGrid>
      <w:tr w:rsidR="00C23208" w:rsidTr="00C23208">
        <w:tc>
          <w:tcPr>
            <w:tcW w:w="1276" w:type="dxa"/>
            <w:vAlign w:val="center"/>
          </w:tcPr>
          <w:p w:rsidR="00C23208" w:rsidRDefault="00C23208"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测量</w:t>
            </w:r>
            <w:r>
              <w:rPr>
                <w:rFonts w:ascii="Times New Roman" w:eastAsia="宋体" w:hAnsi="Times New Roman" w:cs="Times New Roman"/>
                <w:szCs w:val="24"/>
              </w:rPr>
              <w:t>序数</w:t>
            </w:r>
          </w:p>
        </w:tc>
        <w:tc>
          <w:tcPr>
            <w:tcW w:w="736"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878"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878"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3</w:t>
            </w:r>
          </w:p>
        </w:tc>
        <w:tc>
          <w:tcPr>
            <w:tcW w:w="878"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4</w:t>
            </w:r>
          </w:p>
        </w:tc>
        <w:tc>
          <w:tcPr>
            <w:tcW w:w="878"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878"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878"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7</w:t>
            </w:r>
          </w:p>
        </w:tc>
        <w:tc>
          <w:tcPr>
            <w:tcW w:w="879" w:type="dxa"/>
            <w:vAlign w:val="center"/>
          </w:tcPr>
          <w:p w:rsidR="00C23208" w:rsidRDefault="00F45671" w:rsidP="00C23208">
            <w:pPr>
              <w:jc w:val="center"/>
              <w:rPr>
                <w:rFonts w:ascii="Times New Roman" w:eastAsia="宋体" w:hAnsi="Times New Roman" w:cs="Times New Roman"/>
                <w:szCs w:val="24"/>
              </w:rPr>
            </w:pPr>
            <w:r>
              <w:rPr>
                <w:rFonts w:ascii="Times New Roman" w:eastAsia="宋体" w:hAnsi="Times New Roman" w:cs="Times New Roman" w:hint="eastAsia"/>
                <w:szCs w:val="24"/>
              </w:rPr>
              <w:t>8</w:t>
            </w:r>
          </w:p>
        </w:tc>
      </w:tr>
      <w:tr w:rsidR="00C23208" w:rsidTr="00C23208">
        <w:tc>
          <w:tcPr>
            <w:tcW w:w="1276" w:type="dxa"/>
            <w:vAlign w:val="center"/>
          </w:tcPr>
          <w:p w:rsidR="00C23208" w:rsidRDefault="00C23208" w:rsidP="00C23208">
            <w:pPr>
              <w:jc w:val="center"/>
              <w:rPr>
                <w:rFonts w:ascii="Times New Roman" w:eastAsia="宋体" w:hAnsi="Times New Roman" w:cs="Times New Roman"/>
                <w:szCs w:val="24"/>
              </w:rPr>
            </w:pPr>
            <w:r w:rsidRPr="00C23208">
              <w:rPr>
                <w:rFonts w:ascii="Times New Roman" w:eastAsia="宋体" w:hAnsi="Times New Roman" w:cs="Times New Roman" w:hint="eastAsia"/>
                <w:i/>
                <w:szCs w:val="24"/>
              </w:rPr>
              <w:t>U</w:t>
            </w:r>
            <w:r>
              <w:rPr>
                <w:rFonts w:ascii="Times New Roman" w:eastAsia="宋体" w:hAnsi="Times New Roman" w:cs="Times New Roman" w:hint="eastAsia"/>
                <w:szCs w:val="24"/>
              </w:rPr>
              <w:t>/V</w:t>
            </w:r>
          </w:p>
        </w:tc>
        <w:tc>
          <w:tcPr>
            <w:tcW w:w="736"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9" w:type="dxa"/>
            <w:vAlign w:val="center"/>
          </w:tcPr>
          <w:p w:rsidR="00C23208" w:rsidRDefault="00C23208" w:rsidP="00C23208">
            <w:pPr>
              <w:jc w:val="center"/>
              <w:rPr>
                <w:rFonts w:ascii="Times New Roman" w:eastAsia="宋体" w:hAnsi="Times New Roman" w:cs="Times New Roman"/>
                <w:szCs w:val="24"/>
              </w:rPr>
            </w:pPr>
          </w:p>
        </w:tc>
      </w:tr>
      <w:tr w:rsidR="00C23208" w:rsidTr="00C23208">
        <w:tc>
          <w:tcPr>
            <w:tcW w:w="1276" w:type="dxa"/>
            <w:vAlign w:val="center"/>
          </w:tcPr>
          <w:p w:rsidR="00C23208" w:rsidRDefault="00C23208" w:rsidP="00C23208">
            <w:pPr>
              <w:jc w:val="center"/>
              <w:rPr>
                <w:rFonts w:ascii="Times New Roman" w:eastAsia="宋体" w:hAnsi="Times New Roman" w:cs="Times New Roman"/>
                <w:szCs w:val="24"/>
              </w:rPr>
            </w:pPr>
            <w:r w:rsidRPr="00C23208">
              <w:rPr>
                <w:rFonts w:ascii="Times New Roman" w:eastAsia="宋体" w:hAnsi="Times New Roman" w:cs="Times New Roman"/>
                <w:i/>
                <w:szCs w:val="24"/>
              </w:rPr>
              <w:t>I</w:t>
            </w:r>
            <w:r>
              <w:rPr>
                <w:rFonts w:ascii="Times New Roman" w:eastAsia="宋体" w:hAnsi="Times New Roman" w:cs="Times New Roman" w:hint="eastAsia"/>
                <w:szCs w:val="24"/>
              </w:rPr>
              <w:t>/</w:t>
            </w:r>
            <w:r>
              <w:rPr>
                <w:rFonts w:ascii="Times New Roman" w:eastAsia="宋体" w:hAnsi="Times New Roman" w:cs="Times New Roman"/>
                <w:szCs w:val="24"/>
              </w:rPr>
              <w:t>mA</w:t>
            </w:r>
          </w:p>
        </w:tc>
        <w:tc>
          <w:tcPr>
            <w:tcW w:w="736"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8" w:type="dxa"/>
            <w:vAlign w:val="center"/>
          </w:tcPr>
          <w:p w:rsidR="00C23208" w:rsidRDefault="00C23208" w:rsidP="00C23208">
            <w:pPr>
              <w:jc w:val="center"/>
              <w:rPr>
                <w:rFonts w:ascii="Times New Roman" w:eastAsia="宋体" w:hAnsi="Times New Roman" w:cs="Times New Roman"/>
                <w:szCs w:val="24"/>
              </w:rPr>
            </w:pPr>
          </w:p>
        </w:tc>
        <w:tc>
          <w:tcPr>
            <w:tcW w:w="879" w:type="dxa"/>
            <w:vAlign w:val="center"/>
          </w:tcPr>
          <w:p w:rsidR="00C23208" w:rsidRDefault="00C23208" w:rsidP="00C23208">
            <w:pPr>
              <w:jc w:val="center"/>
              <w:rPr>
                <w:rFonts w:ascii="Times New Roman" w:eastAsia="宋体" w:hAnsi="Times New Roman" w:cs="Times New Roman"/>
                <w:szCs w:val="24"/>
              </w:rPr>
            </w:pPr>
          </w:p>
        </w:tc>
      </w:tr>
    </w:tbl>
    <w:p w:rsidR="00C23208" w:rsidRDefault="0069031A" w:rsidP="00F45671">
      <w:pPr>
        <w:pStyle w:val="a5"/>
        <w:numPr>
          <w:ilvl w:val="0"/>
          <w:numId w:val="3"/>
        </w:numPr>
        <w:spacing w:beforeLines="50" w:before="156" w:afterLines="50" w:after="156"/>
        <w:ind w:left="777" w:firstLineChars="0" w:hanging="357"/>
        <w:rPr>
          <w:rFonts w:ascii="Times New Roman" w:eastAsia="宋体" w:hAnsi="Times New Roman" w:cs="Times New Roman"/>
          <w:szCs w:val="24"/>
        </w:rPr>
      </w:pPr>
      <w:r w:rsidRPr="00763437">
        <w:rPr>
          <w:rFonts w:ascii="Times New Roman" w:eastAsia="宋体" w:hAnsi="Times New Roman" w:cs="Times New Roman" w:hint="eastAsia"/>
          <w:szCs w:val="24"/>
        </w:rPr>
        <w:t>小灯泡的伏安特性曲线的测定表</w:t>
      </w:r>
      <w:r w:rsidR="00C23208">
        <w:rPr>
          <w:rFonts w:ascii="Times New Roman" w:eastAsia="宋体" w:hAnsi="Times New Roman" w:cs="Times New Roman" w:hint="eastAsia"/>
          <w:szCs w:val="24"/>
        </w:rPr>
        <w:t>（</w:t>
      </w:r>
      <w:r w:rsidR="00C23208" w:rsidRPr="0069031A">
        <w:rPr>
          <w:rFonts w:ascii="Times New Roman" w:eastAsia="宋体" w:hAnsi="Times New Roman" w:cs="Times New Roman" w:hint="eastAsia"/>
          <w:szCs w:val="24"/>
        </w:rPr>
        <w:t>表</w:t>
      </w:r>
      <w:r w:rsidR="00C23208" w:rsidRPr="0069031A">
        <w:rPr>
          <w:rFonts w:ascii="Times New Roman" w:eastAsia="宋体" w:hAnsi="Times New Roman" w:cs="Times New Roman" w:hint="eastAsia"/>
          <w:szCs w:val="24"/>
        </w:rPr>
        <w:t>3</w:t>
      </w:r>
      <w:r w:rsidR="00C23208">
        <w:rPr>
          <w:rFonts w:ascii="宋体" w:eastAsia="宋体" w:hAnsi="宋体" w:cs="宋体" w:hint="eastAsia"/>
          <w:szCs w:val="24"/>
        </w:rPr>
        <w:t>-</w:t>
      </w:r>
      <w:r w:rsidR="00C23208">
        <w:rPr>
          <w:rFonts w:ascii="Times New Roman" w:eastAsia="宋体" w:hAnsi="Times New Roman" w:cs="Times New Roman"/>
          <w:szCs w:val="24"/>
        </w:rPr>
        <w:t>6-2</w:t>
      </w:r>
      <w:r w:rsidR="00C23208">
        <w:rPr>
          <w:rFonts w:ascii="Times New Roman" w:eastAsia="宋体" w:hAnsi="Times New Roman" w:cs="Times New Roman" w:hint="eastAsia"/>
          <w:szCs w:val="24"/>
        </w:rPr>
        <w:t>）</w:t>
      </w:r>
    </w:p>
    <w:p w:rsidR="00F45671" w:rsidRPr="00F45671" w:rsidRDefault="00F45671" w:rsidP="00F45671">
      <w:pPr>
        <w:pStyle w:val="a5"/>
        <w:ind w:left="780" w:firstLineChars="0" w:firstLine="0"/>
        <w:rPr>
          <w:rFonts w:asciiTheme="minorEastAsia" w:hAnsiTheme="minorEastAsia" w:cs="Times New Roman"/>
          <w:b/>
          <w:sz w:val="18"/>
          <w:szCs w:val="18"/>
        </w:rPr>
      </w:pPr>
      <w:r w:rsidRPr="00F45671">
        <w:rPr>
          <w:rFonts w:asciiTheme="minorEastAsia" w:hAnsiTheme="minorEastAsia" w:cs="Times New Roman" w:hint="eastAsia"/>
          <w:b/>
          <w:sz w:val="18"/>
          <w:szCs w:val="18"/>
        </w:rPr>
        <w:t>表3</w:t>
      </w:r>
      <w:r w:rsidRPr="00F45671">
        <w:rPr>
          <w:rFonts w:asciiTheme="minorEastAsia" w:hAnsiTheme="minorEastAsia" w:cs="宋体" w:hint="eastAsia"/>
          <w:b/>
          <w:sz w:val="18"/>
          <w:szCs w:val="18"/>
        </w:rPr>
        <w:t>-</w:t>
      </w:r>
      <w:r w:rsidRPr="00F45671">
        <w:rPr>
          <w:rFonts w:asciiTheme="minorEastAsia" w:hAnsiTheme="minorEastAsia" w:cs="Times New Roman"/>
          <w:b/>
          <w:sz w:val="18"/>
          <w:szCs w:val="18"/>
        </w:rPr>
        <w:t>6-2</w:t>
      </w:r>
    </w:p>
    <w:tbl>
      <w:tblPr>
        <w:tblStyle w:val="a9"/>
        <w:tblW w:w="0" w:type="auto"/>
        <w:tblInd w:w="137"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76"/>
        <w:gridCol w:w="736"/>
        <w:gridCol w:w="878"/>
        <w:gridCol w:w="878"/>
        <w:gridCol w:w="878"/>
        <w:gridCol w:w="878"/>
        <w:gridCol w:w="878"/>
        <w:gridCol w:w="878"/>
        <w:gridCol w:w="879"/>
      </w:tblGrid>
      <w:tr w:rsidR="00F45671" w:rsidTr="00FC7307">
        <w:tc>
          <w:tcPr>
            <w:tcW w:w="1276"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测量</w:t>
            </w:r>
            <w:r>
              <w:rPr>
                <w:rFonts w:ascii="Times New Roman" w:eastAsia="宋体" w:hAnsi="Times New Roman" w:cs="Times New Roman"/>
                <w:szCs w:val="24"/>
              </w:rPr>
              <w:t>序数</w:t>
            </w:r>
          </w:p>
        </w:tc>
        <w:tc>
          <w:tcPr>
            <w:tcW w:w="736"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878"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878"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3</w:t>
            </w:r>
          </w:p>
        </w:tc>
        <w:tc>
          <w:tcPr>
            <w:tcW w:w="878"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4</w:t>
            </w:r>
          </w:p>
        </w:tc>
        <w:tc>
          <w:tcPr>
            <w:tcW w:w="878"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878"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878"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7</w:t>
            </w:r>
          </w:p>
        </w:tc>
        <w:tc>
          <w:tcPr>
            <w:tcW w:w="879" w:type="dxa"/>
            <w:vAlign w:val="center"/>
          </w:tcPr>
          <w:p w:rsidR="00F45671" w:rsidRDefault="00F45671" w:rsidP="00FC7307">
            <w:pPr>
              <w:jc w:val="center"/>
              <w:rPr>
                <w:rFonts w:ascii="Times New Roman" w:eastAsia="宋体" w:hAnsi="Times New Roman" w:cs="Times New Roman"/>
                <w:szCs w:val="24"/>
              </w:rPr>
            </w:pPr>
            <w:r>
              <w:rPr>
                <w:rFonts w:ascii="Times New Roman" w:eastAsia="宋体" w:hAnsi="Times New Roman" w:cs="Times New Roman" w:hint="eastAsia"/>
                <w:szCs w:val="24"/>
              </w:rPr>
              <w:t>8</w:t>
            </w:r>
          </w:p>
        </w:tc>
      </w:tr>
      <w:tr w:rsidR="00F45671" w:rsidTr="00FC7307">
        <w:tc>
          <w:tcPr>
            <w:tcW w:w="1276" w:type="dxa"/>
            <w:vAlign w:val="center"/>
          </w:tcPr>
          <w:p w:rsidR="00F45671" w:rsidRDefault="00F45671" w:rsidP="00FC7307">
            <w:pPr>
              <w:jc w:val="center"/>
              <w:rPr>
                <w:rFonts w:ascii="Times New Roman" w:eastAsia="宋体" w:hAnsi="Times New Roman" w:cs="Times New Roman"/>
                <w:szCs w:val="24"/>
              </w:rPr>
            </w:pPr>
            <w:r w:rsidRPr="00C23208">
              <w:rPr>
                <w:rFonts w:ascii="Times New Roman" w:eastAsia="宋体" w:hAnsi="Times New Roman" w:cs="Times New Roman" w:hint="eastAsia"/>
                <w:i/>
                <w:szCs w:val="24"/>
              </w:rPr>
              <w:t>U</w:t>
            </w:r>
            <w:r>
              <w:rPr>
                <w:rFonts w:ascii="Times New Roman" w:eastAsia="宋体" w:hAnsi="Times New Roman" w:cs="Times New Roman" w:hint="eastAsia"/>
                <w:szCs w:val="24"/>
              </w:rPr>
              <w:t>/V</w:t>
            </w:r>
          </w:p>
        </w:tc>
        <w:tc>
          <w:tcPr>
            <w:tcW w:w="736"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9" w:type="dxa"/>
            <w:vAlign w:val="center"/>
          </w:tcPr>
          <w:p w:rsidR="00F45671" w:rsidRDefault="00F45671" w:rsidP="00FC7307">
            <w:pPr>
              <w:jc w:val="center"/>
              <w:rPr>
                <w:rFonts w:ascii="Times New Roman" w:eastAsia="宋体" w:hAnsi="Times New Roman" w:cs="Times New Roman"/>
                <w:szCs w:val="24"/>
              </w:rPr>
            </w:pPr>
          </w:p>
        </w:tc>
      </w:tr>
      <w:tr w:rsidR="00F45671" w:rsidTr="00FC7307">
        <w:tc>
          <w:tcPr>
            <w:tcW w:w="1276" w:type="dxa"/>
            <w:vAlign w:val="center"/>
          </w:tcPr>
          <w:p w:rsidR="00F45671" w:rsidRDefault="00F45671" w:rsidP="00FC7307">
            <w:pPr>
              <w:jc w:val="center"/>
              <w:rPr>
                <w:rFonts w:ascii="Times New Roman" w:eastAsia="宋体" w:hAnsi="Times New Roman" w:cs="Times New Roman"/>
                <w:szCs w:val="24"/>
              </w:rPr>
            </w:pPr>
            <w:r w:rsidRPr="00C23208">
              <w:rPr>
                <w:rFonts w:ascii="Times New Roman" w:eastAsia="宋体" w:hAnsi="Times New Roman" w:cs="Times New Roman"/>
                <w:i/>
                <w:szCs w:val="24"/>
              </w:rPr>
              <w:t>I</w:t>
            </w:r>
            <w:r>
              <w:rPr>
                <w:rFonts w:ascii="Times New Roman" w:eastAsia="宋体" w:hAnsi="Times New Roman" w:cs="Times New Roman" w:hint="eastAsia"/>
                <w:szCs w:val="24"/>
              </w:rPr>
              <w:t>/</w:t>
            </w:r>
            <w:r>
              <w:rPr>
                <w:rFonts w:ascii="Times New Roman" w:eastAsia="宋体" w:hAnsi="Times New Roman" w:cs="Times New Roman"/>
                <w:szCs w:val="24"/>
              </w:rPr>
              <w:t>mA</w:t>
            </w:r>
          </w:p>
        </w:tc>
        <w:tc>
          <w:tcPr>
            <w:tcW w:w="736"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8" w:type="dxa"/>
            <w:vAlign w:val="center"/>
          </w:tcPr>
          <w:p w:rsidR="00F45671" w:rsidRDefault="00F45671" w:rsidP="00FC7307">
            <w:pPr>
              <w:jc w:val="center"/>
              <w:rPr>
                <w:rFonts w:ascii="Times New Roman" w:eastAsia="宋体" w:hAnsi="Times New Roman" w:cs="Times New Roman"/>
                <w:szCs w:val="24"/>
              </w:rPr>
            </w:pPr>
          </w:p>
        </w:tc>
        <w:tc>
          <w:tcPr>
            <w:tcW w:w="879" w:type="dxa"/>
            <w:vAlign w:val="center"/>
          </w:tcPr>
          <w:p w:rsidR="00F45671" w:rsidRDefault="00F45671" w:rsidP="00FC7307">
            <w:pPr>
              <w:jc w:val="center"/>
              <w:rPr>
                <w:rFonts w:ascii="Times New Roman" w:eastAsia="宋体" w:hAnsi="Times New Roman" w:cs="Times New Roman"/>
                <w:szCs w:val="24"/>
              </w:rPr>
            </w:pPr>
          </w:p>
        </w:tc>
      </w:tr>
    </w:tbl>
    <w:p w:rsidR="00C23208" w:rsidRPr="00F45671" w:rsidRDefault="0069031A" w:rsidP="00F45671">
      <w:pPr>
        <w:spacing w:beforeLines="50" w:before="156" w:afterLines="50" w:after="156"/>
        <w:ind w:firstLineChars="200" w:firstLine="420"/>
        <w:rPr>
          <w:rFonts w:ascii="Times New Roman" w:eastAsia="宋体" w:hAnsi="Times New Roman" w:cs="Times New Roman"/>
          <w:szCs w:val="24"/>
        </w:rPr>
      </w:pPr>
      <w:r w:rsidRPr="00F45671">
        <w:rPr>
          <w:rFonts w:ascii="Times New Roman" w:eastAsia="宋体" w:hAnsi="Times New Roman" w:cs="Times New Roman" w:hint="eastAsia"/>
          <w:szCs w:val="24"/>
        </w:rPr>
        <w:t xml:space="preserve">3. </w:t>
      </w:r>
      <w:r w:rsidRPr="00F45671">
        <w:rPr>
          <w:rFonts w:ascii="Times New Roman" w:eastAsia="宋体" w:hAnsi="Times New Roman" w:cs="Times New Roman" w:hint="eastAsia"/>
          <w:szCs w:val="24"/>
        </w:rPr>
        <w:t>二极管的伏安特性曲线的测定表</w:t>
      </w:r>
      <w:r w:rsidR="00C23208" w:rsidRPr="00F45671">
        <w:rPr>
          <w:rFonts w:ascii="Times New Roman" w:eastAsia="宋体" w:hAnsi="Times New Roman" w:cs="Times New Roman" w:hint="eastAsia"/>
          <w:szCs w:val="24"/>
        </w:rPr>
        <w:t>（表</w:t>
      </w:r>
      <w:r w:rsidR="00C23208" w:rsidRPr="00F45671">
        <w:rPr>
          <w:rFonts w:ascii="Times New Roman" w:eastAsia="宋体" w:hAnsi="Times New Roman" w:cs="Times New Roman" w:hint="eastAsia"/>
          <w:szCs w:val="24"/>
        </w:rPr>
        <w:t>3-</w:t>
      </w:r>
      <w:r w:rsidR="00C23208" w:rsidRPr="00F45671">
        <w:rPr>
          <w:rFonts w:ascii="Times New Roman" w:eastAsia="宋体" w:hAnsi="Times New Roman" w:cs="Times New Roman"/>
          <w:szCs w:val="24"/>
        </w:rPr>
        <w:t>6-3</w:t>
      </w:r>
      <w:r w:rsidR="00C23208" w:rsidRPr="00F45671">
        <w:rPr>
          <w:rFonts w:ascii="Times New Roman" w:eastAsia="宋体" w:hAnsi="Times New Roman" w:cs="Times New Roman" w:hint="eastAsia"/>
          <w:szCs w:val="24"/>
        </w:rPr>
        <w:t>）</w:t>
      </w:r>
    </w:p>
    <w:p w:rsidR="00F45671" w:rsidRPr="00F45671" w:rsidRDefault="00F45671" w:rsidP="00F45671">
      <w:pPr>
        <w:pStyle w:val="a5"/>
        <w:ind w:left="780" w:firstLineChars="0" w:firstLine="0"/>
        <w:rPr>
          <w:rFonts w:asciiTheme="minorEastAsia" w:hAnsiTheme="minorEastAsia" w:cs="Times New Roman"/>
          <w:b/>
          <w:sz w:val="18"/>
          <w:szCs w:val="18"/>
        </w:rPr>
      </w:pPr>
      <w:r w:rsidRPr="00F45671">
        <w:rPr>
          <w:rFonts w:asciiTheme="minorEastAsia" w:hAnsiTheme="minorEastAsia" w:cs="Times New Roman" w:hint="eastAsia"/>
          <w:b/>
          <w:sz w:val="18"/>
          <w:szCs w:val="18"/>
        </w:rPr>
        <w:t>表3</w:t>
      </w:r>
      <w:r w:rsidRPr="00F45671">
        <w:rPr>
          <w:rFonts w:asciiTheme="minorEastAsia" w:hAnsiTheme="minorEastAsia" w:cs="宋体" w:hint="eastAsia"/>
          <w:b/>
          <w:sz w:val="18"/>
          <w:szCs w:val="18"/>
        </w:rPr>
        <w:t>-</w:t>
      </w:r>
      <w:r w:rsidRPr="00F45671">
        <w:rPr>
          <w:rFonts w:asciiTheme="minorEastAsia" w:hAnsiTheme="minorEastAsia" w:cs="Times New Roman"/>
          <w:b/>
          <w:sz w:val="18"/>
          <w:szCs w:val="18"/>
        </w:rPr>
        <w:t>6-2</w:t>
      </w:r>
    </w:p>
    <w:tbl>
      <w:tblPr>
        <w:tblStyle w:val="a9"/>
        <w:tblW w:w="0" w:type="auto"/>
        <w:tblInd w:w="137"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714"/>
        <w:gridCol w:w="850"/>
        <w:gridCol w:w="825"/>
        <w:gridCol w:w="826"/>
        <w:gridCol w:w="825"/>
        <w:gridCol w:w="826"/>
        <w:gridCol w:w="826"/>
        <w:gridCol w:w="825"/>
        <w:gridCol w:w="826"/>
        <w:gridCol w:w="826"/>
      </w:tblGrid>
      <w:tr w:rsidR="00F45671" w:rsidTr="00F45671">
        <w:tc>
          <w:tcPr>
            <w:tcW w:w="1564" w:type="dxa"/>
            <w:gridSpan w:val="2"/>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测量</w:t>
            </w:r>
            <w:r>
              <w:rPr>
                <w:rFonts w:ascii="Times New Roman" w:eastAsia="宋体" w:hAnsi="Times New Roman" w:cs="Times New Roman"/>
                <w:szCs w:val="24"/>
              </w:rPr>
              <w:t>序数</w:t>
            </w:r>
          </w:p>
        </w:tc>
        <w:tc>
          <w:tcPr>
            <w:tcW w:w="825"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1</w:t>
            </w:r>
          </w:p>
        </w:tc>
        <w:tc>
          <w:tcPr>
            <w:tcW w:w="826"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2</w:t>
            </w:r>
          </w:p>
        </w:tc>
        <w:tc>
          <w:tcPr>
            <w:tcW w:w="825"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3</w:t>
            </w:r>
          </w:p>
        </w:tc>
        <w:tc>
          <w:tcPr>
            <w:tcW w:w="826"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4</w:t>
            </w:r>
          </w:p>
        </w:tc>
        <w:tc>
          <w:tcPr>
            <w:tcW w:w="826"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825"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6</w:t>
            </w:r>
          </w:p>
        </w:tc>
        <w:tc>
          <w:tcPr>
            <w:tcW w:w="826"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7</w:t>
            </w:r>
          </w:p>
        </w:tc>
        <w:tc>
          <w:tcPr>
            <w:tcW w:w="826" w:type="dxa"/>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8</w:t>
            </w:r>
          </w:p>
        </w:tc>
      </w:tr>
      <w:tr w:rsidR="00F45671" w:rsidTr="00F45671">
        <w:tc>
          <w:tcPr>
            <w:tcW w:w="714" w:type="dxa"/>
            <w:vMerge w:val="restart"/>
            <w:vAlign w:val="center"/>
          </w:tcPr>
          <w:p w:rsidR="00F45671" w:rsidRP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t>正</w:t>
            </w:r>
            <w:r>
              <w:rPr>
                <w:rFonts w:ascii="Times New Roman" w:eastAsia="宋体" w:hAnsi="Times New Roman" w:cs="Times New Roman"/>
                <w:szCs w:val="24"/>
              </w:rPr>
              <w:t>向</w:t>
            </w:r>
          </w:p>
        </w:tc>
        <w:tc>
          <w:tcPr>
            <w:tcW w:w="850" w:type="dxa"/>
            <w:vAlign w:val="center"/>
          </w:tcPr>
          <w:p w:rsidR="00F45671" w:rsidRDefault="00F45671" w:rsidP="00F45671">
            <w:pPr>
              <w:jc w:val="center"/>
              <w:rPr>
                <w:rFonts w:ascii="Times New Roman" w:eastAsia="宋体" w:hAnsi="Times New Roman" w:cs="Times New Roman"/>
                <w:szCs w:val="24"/>
              </w:rPr>
            </w:pPr>
            <w:r w:rsidRPr="00C23208">
              <w:rPr>
                <w:rFonts w:ascii="Times New Roman" w:eastAsia="宋体" w:hAnsi="Times New Roman" w:cs="Times New Roman" w:hint="eastAsia"/>
                <w:i/>
                <w:szCs w:val="24"/>
              </w:rPr>
              <w:t>U</w:t>
            </w:r>
            <w:r>
              <w:rPr>
                <w:rFonts w:ascii="Times New Roman" w:eastAsia="宋体" w:hAnsi="Times New Roman" w:cs="Times New Roman" w:hint="eastAsia"/>
                <w:szCs w:val="24"/>
              </w:rPr>
              <w:t>/V</w:t>
            </w: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r>
      <w:tr w:rsidR="00F45671" w:rsidTr="00F45671">
        <w:tc>
          <w:tcPr>
            <w:tcW w:w="714" w:type="dxa"/>
            <w:vMerge/>
            <w:vAlign w:val="center"/>
          </w:tcPr>
          <w:p w:rsidR="00F45671" w:rsidRPr="00C23208" w:rsidRDefault="00F45671" w:rsidP="00F45671">
            <w:pPr>
              <w:jc w:val="center"/>
              <w:rPr>
                <w:rFonts w:ascii="Times New Roman" w:eastAsia="宋体" w:hAnsi="Times New Roman" w:cs="Times New Roman"/>
                <w:i/>
                <w:szCs w:val="24"/>
              </w:rPr>
            </w:pPr>
          </w:p>
        </w:tc>
        <w:tc>
          <w:tcPr>
            <w:tcW w:w="850" w:type="dxa"/>
            <w:vAlign w:val="center"/>
          </w:tcPr>
          <w:p w:rsidR="00F45671" w:rsidRDefault="00F45671" w:rsidP="00F45671">
            <w:pPr>
              <w:jc w:val="center"/>
              <w:rPr>
                <w:rFonts w:ascii="Times New Roman" w:eastAsia="宋体" w:hAnsi="Times New Roman" w:cs="Times New Roman"/>
                <w:szCs w:val="24"/>
              </w:rPr>
            </w:pPr>
            <w:r w:rsidRPr="00C23208">
              <w:rPr>
                <w:rFonts w:ascii="Times New Roman" w:eastAsia="宋体" w:hAnsi="Times New Roman" w:cs="Times New Roman"/>
                <w:i/>
                <w:szCs w:val="24"/>
              </w:rPr>
              <w:t>I</w:t>
            </w:r>
            <w:r>
              <w:rPr>
                <w:rFonts w:ascii="Times New Roman" w:eastAsia="宋体" w:hAnsi="Times New Roman" w:cs="Times New Roman" w:hint="eastAsia"/>
                <w:szCs w:val="24"/>
              </w:rPr>
              <w:t>/</w:t>
            </w:r>
            <w:r>
              <w:rPr>
                <w:rFonts w:ascii="Times New Roman" w:eastAsia="宋体" w:hAnsi="Times New Roman" w:cs="Times New Roman"/>
                <w:szCs w:val="24"/>
              </w:rPr>
              <w:t>mA</w:t>
            </w: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r>
      <w:tr w:rsidR="00F45671" w:rsidTr="00F45671">
        <w:tc>
          <w:tcPr>
            <w:tcW w:w="714" w:type="dxa"/>
            <w:vMerge w:val="restart"/>
            <w:vAlign w:val="center"/>
          </w:tcPr>
          <w:p w:rsidR="00F45671" w:rsidRDefault="00F45671" w:rsidP="00F45671">
            <w:pPr>
              <w:jc w:val="center"/>
              <w:rPr>
                <w:rFonts w:ascii="Times New Roman" w:eastAsia="宋体" w:hAnsi="Times New Roman" w:cs="Times New Roman"/>
                <w:szCs w:val="24"/>
              </w:rPr>
            </w:pPr>
            <w:r>
              <w:rPr>
                <w:rFonts w:ascii="Times New Roman" w:eastAsia="宋体" w:hAnsi="Times New Roman" w:cs="Times New Roman" w:hint="eastAsia"/>
                <w:szCs w:val="24"/>
              </w:rPr>
              <w:lastRenderedPageBreak/>
              <w:t>反</w:t>
            </w:r>
            <w:r>
              <w:rPr>
                <w:rFonts w:ascii="Times New Roman" w:eastAsia="宋体" w:hAnsi="Times New Roman" w:cs="Times New Roman"/>
                <w:szCs w:val="24"/>
              </w:rPr>
              <w:t>向</w:t>
            </w:r>
          </w:p>
        </w:tc>
        <w:tc>
          <w:tcPr>
            <w:tcW w:w="850" w:type="dxa"/>
            <w:vAlign w:val="center"/>
          </w:tcPr>
          <w:p w:rsidR="00F45671" w:rsidRDefault="00F45671" w:rsidP="00F45671">
            <w:pPr>
              <w:jc w:val="center"/>
              <w:rPr>
                <w:rFonts w:ascii="Times New Roman" w:eastAsia="宋体" w:hAnsi="Times New Roman" w:cs="Times New Roman"/>
                <w:szCs w:val="24"/>
              </w:rPr>
            </w:pPr>
            <w:r w:rsidRPr="00C23208">
              <w:rPr>
                <w:rFonts w:ascii="Times New Roman" w:eastAsia="宋体" w:hAnsi="Times New Roman" w:cs="Times New Roman" w:hint="eastAsia"/>
                <w:i/>
                <w:szCs w:val="24"/>
              </w:rPr>
              <w:t>U</w:t>
            </w:r>
            <w:r>
              <w:rPr>
                <w:rFonts w:ascii="Times New Roman" w:eastAsia="宋体" w:hAnsi="Times New Roman" w:cs="Times New Roman" w:hint="eastAsia"/>
                <w:szCs w:val="24"/>
              </w:rPr>
              <w:t>/V</w:t>
            </w: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r>
      <w:tr w:rsidR="00F45671" w:rsidTr="00F45671">
        <w:tc>
          <w:tcPr>
            <w:tcW w:w="714" w:type="dxa"/>
            <w:vMerge/>
            <w:vAlign w:val="center"/>
          </w:tcPr>
          <w:p w:rsidR="00F45671" w:rsidRDefault="00F45671" w:rsidP="00F45671">
            <w:pPr>
              <w:jc w:val="center"/>
              <w:rPr>
                <w:rFonts w:ascii="Times New Roman" w:eastAsia="宋体" w:hAnsi="Times New Roman" w:cs="Times New Roman"/>
                <w:szCs w:val="24"/>
              </w:rPr>
            </w:pPr>
          </w:p>
        </w:tc>
        <w:tc>
          <w:tcPr>
            <w:tcW w:w="850" w:type="dxa"/>
            <w:vAlign w:val="center"/>
          </w:tcPr>
          <w:p w:rsidR="00F45671" w:rsidRDefault="00F45671" w:rsidP="00F45671">
            <w:pPr>
              <w:jc w:val="center"/>
              <w:rPr>
                <w:rFonts w:ascii="Times New Roman" w:eastAsia="宋体" w:hAnsi="Times New Roman" w:cs="Times New Roman"/>
                <w:szCs w:val="24"/>
              </w:rPr>
            </w:pPr>
            <w:r w:rsidRPr="00C23208">
              <w:rPr>
                <w:rFonts w:ascii="Times New Roman" w:eastAsia="宋体" w:hAnsi="Times New Roman" w:cs="Times New Roman"/>
                <w:i/>
                <w:szCs w:val="24"/>
              </w:rPr>
              <w:t>I</w:t>
            </w:r>
            <w:r>
              <w:rPr>
                <w:rFonts w:ascii="Times New Roman" w:eastAsia="宋体" w:hAnsi="Times New Roman" w:cs="Times New Roman" w:hint="eastAsia"/>
                <w:szCs w:val="24"/>
              </w:rPr>
              <w:t>/</w:t>
            </w:r>
            <w:r>
              <w:rPr>
                <w:rFonts w:ascii="Times New Roman" w:eastAsia="宋体" w:hAnsi="Times New Roman" w:cs="Times New Roman"/>
                <w:szCs w:val="24"/>
              </w:rPr>
              <w:t>mA</w:t>
            </w: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5"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c>
          <w:tcPr>
            <w:tcW w:w="826" w:type="dxa"/>
            <w:vAlign w:val="center"/>
          </w:tcPr>
          <w:p w:rsidR="00F45671" w:rsidRDefault="00F45671" w:rsidP="00F45671">
            <w:pPr>
              <w:jc w:val="center"/>
              <w:rPr>
                <w:rFonts w:ascii="Times New Roman" w:eastAsia="宋体" w:hAnsi="Times New Roman" w:cs="Times New Roman"/>
                <w:szCs w:val="24"/>
              </w:rPr>
            </w:pPr>
          </w:p>
        </w:tc>
      </w:tr>
    </w:tbl>
    <w:p w:rsidR="0069031A" w:rsidRDefault="0069031A" w:rsidP="00763437">
      <w:pPr>
        <w:ind w:firstLineChars="200" w:firstLine="420"/>
        <w:rPr>
          <w:rFonts w:ascii="Times New Roman" w:eastAsia="宋体" w:hAnsi="Times New Roman" w:cs="Times New Roman"/>
          <w:szCs w:val="24"/>
        </w:rPr>
      </w:pPr>
    </w:p>
    <w:p w:rsidR="0069031A" w:rsidRPr="00FC6B66" w:rsidRDefault="0069031A" w:rsidP="0069031A">
      <w:pPr>
        <w:snapToGrid w:val="0"/>
        <w:spacing w:line="340" w:lineRule="exact"/>
        <w:jc w:val="center"/>
        <w:rPr>
          <w:rFonts w:ascii="Times New Roman" w:eastAsia="黑体" w:hAnsi="Times New Roman" w:cs="Times New Roman"/>
          <w:b/>
          <w:bCs/>
          <w:sz w:val="24"/>
          <w:szCs w:val="24"/>
        </w:rPr>
      </w:pPr>
      <w:r w:rsidRPr="00FC6B66">
        <w:rPr>
          <w:rFonts w:ascii="Times New Roman" w:eastAsia="黑体" w:hAnsi="Times New Roman" w:cs="Times New Roman" w:hint="eastAsia"/>
          <w:b/>
          <w:bCs/>
          <w:sz w:val="24"/>
          <w:szCs w:val="24"/>
        </w:rPr>
        <w:t>思考题</w:t>
      </w:r>
    </w:p>
    <w:p w:rsidR="00C23208" w:rsidRDefault="0069031A" w:rsidP="00C23208">
      <w:pPr>
        <w:snapToGrid w:val="0"/>
        <w:spacing w:line="440" w:lineRule="exact"/>
        <w:ind w:firstLineChars="200" w:firstLine="420"/>
        <w:jc w:val="left"/>
        <w:rPr>
          <w:rFonts w:ascii="Times New Roman" w:eastAsia="宋体" w:hAnsi="Times New Roman" w:cs="Times New Roman"/>
          <w:szCs w:val="24"/>
        </w:rPr>
      </w:pPr>
      <w:r w:rsidRPr="0069031A">
        <w:rPr>
          <w:rFonts w:ascii="Times New Roman" w:eastAsia="宋体" w:hAnsi="Times New Roman" w:cs="Times New Roman" w:hint="eastAsia"/>
          <w:szCs w:val="24"/>
        </w:rPr>
        <w:t xml:space="preserve">1. </w:t>
      </w:r>
      <w:r w:rsidRPr="0069031A">
        <w:rPr>
          <w:rFonts w:ascii="Times New Roman" w:eastAsia="宋体" w:hAnsi="Times New Roman" w:cs="Times New Roman" w:hint="eastAsia"/>
          <w:szCs w:val="24"/>
        </w:rPr>
        <w:t>半导体二极管的正向电阻小，而反向电阻很大，在测定其伏安特性时，线路设计应注意什么问题？</w:t>
      </w:r>
    </w:p>
    <w:p w:rsidR="00C23208" w:rsidRDefault="0069031A" w:rsidP="00C23208">
      <w:pPr>
        <w:snapToGrid w:val="0"/>
        <w:spacing w:line="440" w:lineRule="exact"/>
        <w:ind w:firstLineChars="200" w:firstLine="420"/>
        <w:jc w:val="left"/>
        <w:rPr>
          <w:rFonts w:ascii="Times New Roman" w:eastAsia="宋体" w:hAnsi="Times New Roman" w:cs="Times New Roman"/>
          <w:szCs w:val="24"/>
        </w:rPr>
      </w:pPr>
      <w:r w:rsidRPr="0069031A">
        <w:rPr>
          <w:rFonts w:ascii="Times New Roman" w:eastAsia="宋体" w:hAnsi="Times New Roman" w:cs="Times New Roman" w:hint="eastAsia"/>
          <w:szCs w:val="24"/>
        </w:rPr>
        <w:t xml:space="preserve">2. </w:t>
      </w:r>
      <w:r w:rsidRPr="0069031A">
        <w:rPr>
          <w:rFonts w:ascii="Times New Roman" w:eastAsia="宋体" w:hAnsi="Times New Roman" w:cs="Times New Roman" w:hint="eastAsia"/>
          <w:szCs w:val="24"/>
        </w:rPr>
        <w:t>如图</w:t>
      </w:r>
      <w:r w:rsidRPr="0069031A">
        <w:rPr>
          <w:rFonts w:ascii="Times New Roman" w:eastAsia="宋体" w:hAnsi="Times New Roman" w:cs="Times New Roman" w:hint="eastAsia"/>
          <w:szCs w:val="24"/>
        </w:rPr>
        <w:t>3</w:t>
      </w:r>
      <w:r w:rsidR="00FC6B66">
        <w:rPr>
          <w:rFonts w:ascii="宋体" w:eastAsia="宋体" w:hAnsi="宋体" w:cs="宋体" w:hint="eastAsia"/>
          <w:szCs w:val="24"/>
        </w:rPr>
        <w:t>-</w:t>
      </w:r>
      <w:r w:rsidR="00FC6B66">
        <w:rPr>
          <w:rFonts w:ascii="宋体" w:eastAsia="宋体" w:hAnsi="宋体" w:cs="宋体"/>
          <w:szCs w:val="24"/>
        </w:rPr>
        <w:t>6-</w:t>
      </w:r>
      <w:r w:rsidRPr="0069031A">
        <w:rPr>
          <w:rFonts w:ascii="Times New Roman" w:eastAsia="宋体" w:hAnsi="Times New Roman" w:cs="Times New Roman" w:hint="eastAsia"/>
          <w:szCs w:val="24"/>
        </w:rPr>
        <w:t>1</w:t>
      </w:r>
      <w:r w:rsidR="00FC6B66">
        <w:rPr>
          <w:rFonts w:ascii="Times New Roman" w:eastAsia="宋体" w:hAnsi="Times New Roman" w:cs="Times New Roman"/>
          <w:szCs w:val="24"/>
        </w:rPr>
        <w:t>0</w:t>
      </w:r>
      <w:r w:rsidRPr="0069031A">
        <w:rPr>
          <w:rFonts w:ascii="Times New Roman" w:eastAsia="宋体" w:hAnsi="Times New Roman" w:cs="Times New Roman" w:hint="eastAsia"/>
          <w:szCs w:val="24"/>
        </w:rPr>
        <w:t>所示的分压电路中，取活动端</w:t>
      </w:r>
      <w:r w:rsidRPr="0069031A">
        <w:rPr>
          <w:rFonts w:ascii="Times New Roman" w:eastAsia="宋体" w:hAnsi="Times New Roman" w:cs="Times New Roman" w:hint="eastAsia"/>
          <w:szCs w:val="24"/>
        </w:rPr>
        <w:t>C</w:t>
      </w:r>
      <w:r w:rsidRPr="0069031A">
        <w:rPr>
          <w:rFonts w:ascii="Times New Roman" w:eastAsia="宋体" w:hAnsi="Times New Roman" w:cs="Times New Roman" w:hint="eastAsia"/>
          <w:szCs w:val="24"/>
        </w:rPr>
        <w:t>和固定端</w:t>
      </w:r>
      <w:r w:rsidRPr="0069031A">
        <w:rPr>
          <w:rFonts w:ascii="Times New Roman" w:eastAsia="宋体" w:hAnsi="Times New Roman" w:cs="Times New Roman" w:hint="eastAsia"/>
          <w:szCs w:val="24"/>
        </w:rPr>
        <w:t>A</w:t>
      </w:r>
      <w:r w:rsidRPr="0069031A">
        <w:rPr>
          <w:rFonts w:ascii="Times New Roman" w:eastAsia="宋体" w:hAnsi="Times New Roman" w:cs="Times New Roman" w:hint="eastAsia"/>
          <w:szCs w:val="24"/>
        </w:rPr>
        <w:t>作为分压输出接至负载，哪端电位高，哪端电位低？分压输出为零时，</w:t>
      </w:r>
      <w:r w:rsidRPr="0069031A">
        <w:rPr>
          <w:rFonts w:ascii="Times New Roman" w:eastAsia="宋体" w:hAnsi="Times New Roman" w:cs="Times New Roman" w:hint="eastAsia"/>
          <w:szCs w:val="24"/>
        </w:rPr>
        <w:t>C</w:t>
      </w:r>
      <w:r w:rsidRPr="0069031A">
        <w:rPr>
          <w:rFonts w:ascii="Times New Roman" w:eastAsia="宋体" w:hAnsi="Times New Roman" w:cs="Times New Roman" w:hint="eastAsia"/>
          <w:szCs w:val="24"/>
        </w:rPr>
        <w:t>端应在什么位置？</w:t>
      </w:r>
    </w:p>
    <w:p w:rsidR="00CA56FF" w:rsidRDefault="00CA56FF" w:rsidP="00CA56FF">
      <w:pPr>
        <w:snapToGrid w:val="0"/>
        <w:ind w:firstLineChars="200" w:firstLine="420"/>
        <w:jc w:val="center"/>
        <w:rPr>
          <w:rFonts w:ascii="Times New Roman" w:eastAsia="宋体" w:hAnsi="Times New Roman" w:cs="Times New Roman"/>
          <w:szCs w:val="24"/>
        </w:rPr>
      </w:pPr>
      <w:r>
        <w:rPr>
          <w:rFonts w:ascii="Times New Roman" w:eastAsia="宋体" w:hAnsi="Times New Roman" w:cs="Times New Roman" w:hint="eastAsia"/>
          <w:noProof/>
          <w:szCs w:val="24"/>
        </w:rPr>
        <w:drawing>
          <wp:inline distT="0" distB="0" distL="0" distR="0">
            <wp:extent cx="1216152" cy="1057656"/>
            <wp:effectExtent l="0" t="0" r="317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027.t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16152" cy="1057656"/>
                    </a:xfrm>
                    <a:prstGeom prst="rect">
                      <a:avLst/>
                    </a:prstGeom>
                  </pic:spPr>
                </pic:pic>
              </a:graphicData>
            </a:graphic>
          </wp:inline>
        </w:drawing>
      </w:r>
    </w:p>
    <w:p w:rsidR="00CA56FF" w:rsidRDefault="00CA56FF" w:rsidP="00CA56FF">
      <w:pPr>
        <w:snapToGrid w:val="0"/>
        <w:jc w:val="center"/>
        <w:rPr>
          <w:rFonts w:ascii="Times New Roman" w:eastAsia="宋体" w:hAnsi="Times New Roman" w:cs="Times New Roman"/>
          <w:szCs w:val="24"/>
        </w:rPr>
      </w:pPr>
      <w:r w:rsidRPr="0069031A">
        <w:rPr>
          <w:rFonts w:ascii="Times New Roman" w:eastAsia="宋体" w:hAnsi="Times New Roman" w:cs="Times New Roman" w:hint="eastAsia"/>
          <w:szCs w:val="24"/>
        </w:rPr>
        <w:t>图</w:t>
      </w:r>
      <w:r w:rsidRPr="0069031A">
        <w:rPr>
          <w:rFonts w:ascii="Times New Roman" w:eastAsia="宋体" w:hAnsi="Times New Roman" w:cs="Times New Roman" w:hint="eastAsia"/>
          <w:szCs w:val="24"/>
        </w:rPr>
        <w:t>3</w:t>
      </w:r>
      <w:r>
        <w:rPr>
          <w:rFonts w:ascii="宋体" w:eastAsia="宋体" w:hAnsi="宋体" w:cs="宋体" w:hint="eastAsia"/>
          <w:szCs w:val="24"/>
        </w:rPr>
        <w:t>-</w:t>
      </w:r>
      <w:r>
        <w:rPr>
          <w:rFonts w:ascii="宋体" w:eastAsia="宋体" w:hAnsi="宋体" w:cs="宋体"/>
          <w:szCs w:val="24"/>
        </w:rPr>
        <w:t>6-10</w:t>
      </w:r>
      <w:r w:rsidRPr="0069031A">
        <w:rPr>
          <w:rFonts w:ascii="Times New Roman" w:eastAsia="宋体" w:hAnsi="Times New Roman" w:cs="Times New Roman" w:hint="eastAsia"/>
          <w:szCs w:val="24"/>
        </w:rPr>
        <w:t>分压电路</w:t>
      </w:r>
    </w:p>
    <w:p w:rsidR="00FC6B66" w:rsidRDefault="0069031A" w:rsidP="00C23208">
      <w:pPr>
        <w:snapToGrid w:val="0"/>
        <w:spacing w:line="440" w:lineRule="exact"/>
        <w:ind w:firstLineChars="200" w:firstLine="420"/>
        <w:jc w:val="left"/>
        <w:rPr>
          <w:rFonts w:ascii="Times New Roman" w:eastAsia="宋体" w:hAnsi="Times New Roman" w:cs="Times New Roman"/>
          <w:szCs w:val="24"/>
        </w:rPr>
      </w:pPr>
      <w:r w:rsidRPr="0069031A">
        <w:rPr>
          <w:rFonts w:ascii="Times New Roman" w:eastAsia="宋体" w:hAnsi="Times New Roman" w:cs="Times New Roman" w:hint="eastAsia"/>
          <w:szCs w:val="24"/>
        </w:rPr>
        <w:t xml:space="preserve">3. </w:t>
      </w:r>
      <w:r w:rsidRPr="0069031A">
        <w:rPr>
          <w:rFonts w:ascii="Times New Roman" w:eastAsia="宋体" w:hAnsi="Times New Roman" w:cs="Times New Roman" w:hint="eastAsia"/>
          <w:szCs w:val="24"/>
        </w:rPr>
        <w:t>如果分压电路误接成图</w:t>
      </w:r>
      <w:r w:rsidRPr="0069031A">
        <w:rPr>
          <w:rFonts w:ascii="Times New Roman" w:eastAsia="宋体" w:hAnsi="Times New Roman" w:cs="Times New Roman" w:hint="eastAsia"/>
          <w:szCs w:val="24"/>
        </w:rPr>
        <w:t>3</w:t>
      </w:r>
      <w:r w:rsidR="00FC6B66">
        <w:rPr>
          <w:rFonts w:ascii="宋体" w:eastAsia="宋体" w:hAnsi="宋体" w:cs="宋体" w:hint="eastAsia"/>
          <w:szCs w:val="24"/>
        </w:rPr>
        <w:t>-</w:t>
      </w:r>
      <w:r w:rsidR="00FC6B66">
        <w:rPr>
          <w:rFonts w:ascii="宋体" w:eastAsia="宋体" w:hAnsi="宋体" w:cs="宋体"/>
          <w:szCs w:val="24"/>
        </w:rPr>
        <w:t>6-11</w:t>
      </w:r>
      <w:r w:rsidRPr="0069031A">
        <w:rPr>
          <w:rFonts w:ascii="Times New Roman" w:eastAsia="宋体" w:hAnsi="Times New Roman" w:cs="Times New Roman" w:hint="eastAsia"/>
          <w:szCs w:val="24"/>
        </w:rPr>
        <w:t>所示的接法，将会发生什么问题？</w:t>
      </w:r>
    </w:p>
    <w:p w:rsidR="00FC6B66" w:rsidRDefault="00CA56FF" w:rsidP="00CA56FF">
      <w:pPr>
        <w:snapToGrid w:val="0"/>
        <w:ind w:firstLineChars="200" w:firstLine="420"/>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216152" cy="1057656"/>
            <wp:effectExtent l="0" t="0" r="317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028.t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16152" cy="1057656"/>
                    </a:xfrm>
                    <a:prstGeom prst="rect">
                      <a:avLst/>
                    </a:prstGeom>
                  </pic:spPr>
                </pic:pic>
              </a:graphicData>
            </a:graphic>
          </wp:inline>
        </w:drawing>
      </w:r>
    </w:p>
    <w:p w:rsidR="0069031A" w:rsidRPr="0069031A" w:rsidRDefault="0069031A" w:rsidP="00CA56FF">
      <w:pPr>
        <w:snapToGrid w:val="0"/>
        <w:spacing w:line="440" w:lineRule="exact"/>
        <w:ind w:firstLineChars="200" w:firstLine="420"/>
        <w:jc w:val="center"/>
        <w:rPr>
          <w:rFonts w:ascii="黑体" w:eastAsia="黑体" w:hAnsi="宋体" w:cs="Times New Roman"/>
          <w:bCs/>
          <w:sz w:val="30"/>
          <w:szCs w:val="30"/>
        </w:rPr>
      </w:pPr>
      <w:r w:rsidRPr="0069031A">
        <w:rPr>
          <w:rFonts w:ascii="Times New Roman" w:eastAsia="宋体" w:hAnsi="Times New Roman" w:cs="Times New Roman" w:hint="eastAsia"/>
          <w:szCs w:val="24"/>
        </w:rPr>
        <w:t>图</w:t>
      </w:r>
      <w:r w:rsidRPr="0069031A">
        <w:rPr>
          <w:rFonts w:ascii="Times New Roman" w:eastAsia="宋体" w:hAnsi="Times New Roman" w:cs="Times New Roman" w:hint="eastAsia"/>
          <w:szCs w:val="24"/>
        </w:rPr>
        <w:t>3</w:t>
      </w:r>
      <w:r w:rsidR="00CA56FF">
        <w:rPr>
          <w:rFonts w:ascii="Times New Roman" w:eastAsia="宋体" w:hAnsi="Times New Roman" w:cs="Times New Roman"/>
          <w:szCs w:val="24"/>
        </w:rPr>
        <w:t>-</w:t>
      </w:r>
      <w:r w:rsidR="00CA56FF">
        <w:rPr>
          <w:rFonts w:ascii="宋体" w:eastAsia="宋体" w:hAnsi="宋体" w:cs="宋体"/>
          <w:szCs w:val="24"/>
        </w:rPr>
        <w:t>6-11</w:t>
      </w:r>
      <w:r w:rsidR="00FC6B66">
        <w:rPr>
          <w:rFonts w:ascii="宋体" w:eastAsia="宋体" w:hAnsi="宋体" w:cs="宋体" w:hint="eastAsia"/>
          <w:szCs w:val="24"/>
        </w:rPr>
        <w:t xml:space="preserve"> </w:t>
      </w:r>
      <w:r w:rsidRPr="0069031A">
        <w:rPr>
          <w:rFonts w:ascii="Times New Roman" w:eastAsia="宋体" w:hAnsi="Times New Roman" w:cs="Times New Roman" w:hint="eastAsia"/>
          <w:szCs w:val="24"/>
        </w:rPr>
        <w:t>分压电路的</w:t>
      </w:r>
      <w:r w:rsidR="00FC6B66">
        <w:rPr>
          <w:rFonts w:ascii="Times New Roman" w:eastAsia="宋体" w:hAnsi="Times New Roman" w:cs="Times New Roman" w:hint="eastAsia"/>
          <w:szCs w:val="24"/>
        </w:rPr>
        <w:t>一</w:t>
      </w:r>
      <w:r w:rsidR="00FC6B66">
        <w:rPr>
          <w:rFonts w:ascii="Times New Roman" w:eastAsia="宋体" w:hAnsi="Times New Roman" w:cs="Times New Roman"/>
          <w:szCs w:val="24"/>
        </w:rPr>
        <w:t>种</w:t>
      </w:r>
      <w:r w:rsidRPr="0069031A">
        <w:rPr>
          <w:rFonts w:ascii="Times New Roman" w:eastAsia="宋体" w:hAnsi="Times New Roman" w:cs="Times New Roman" w:hint="eastAsia"/>
          <w:szCs w:val="24"/>
        </w:rPr>
        <w:t>错误接法</w:t>
      </w:r>
    </w:p>
    <w:sectPr w:rsidR="0069031A" w:rsidRPr="00690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9F" w:rsidRDefault="005C3C9F" w:rsidP="0069031A">
      <w:r>
        <w:separator/>
      </w:r>
    </w:p>
  </w:endnote>
  <w:endnote w:type="continuationSeparator" w:id="0">
    <w:p w:rsidR="005C3C9F" w:rsidRDefault="005C3C9F" w:rsidP="0069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9F" w:rsidRDefault="005C3C9F" w:rsidP="0069031A">
      <w:r>
        <w:separator/>
      </w:r>
    </w:p>
  </w:footnote>
  <w:footnote w:type="continuationSeparator" w:id="0">
    <w:p w:rsidR="005C3C9F" w:rsidRDefault="005C3C9F" w:rsidP="00690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06B83"/>
    <w:multiLevelType w:val="hybridMultilevel"/>
    <w:tmpl w:val="12FE1E5A"/>
    <w:lvl w:ilvl="0" w:tplc="58A2C4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BA4B46"/>
    <w:multiLevelType w:val="hybridMultilevel"/>
    <w:tmpl w:val="FA9AA95C"/>
    <w:lvl w:ilvl="0" w:tplc="422E37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02F3BEC"/>
    <w:multiLevelType w:val="hybridMultilevel"/>
    <w:tmpl w:val="BA0845EC"/>
    <w:lvl w:ilvl="0" w:tplc="8F32E0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F1"/>
    <w:rsid w:val="00035CA4"/>
    <w:rsid w:val="00112885"/>
    <w:rsid w:val="001D533E"/>
    <w:rsid w:val="002D0D38"/>
    <w:rsid w:val="003639E6"/>
    <w:rsid w:val="00390D33"/>
    <w:rsid w:val="00404E42"/>
    <w:rsid w:val="00413573"/>
    <w:rsid w:val="00430917"/>
    <w:rsid w:val="0046597E"/>
    <w:rsid w:val="005C3C9F"/>
    <w:rsid w:val="005D5BC6"/>
    <w:rsid w:val="005E4B45"/>
    <w:rsid w:val="0069031A"/>
    <w:rsid w:val="00745576"/>
    <w:rsid w:val="00763437"/>
    <w:rsid w:val="007956EA"/>
    <w:rsid w:val="007B37F1"/>
    <w:rsid w:val="007D6DC1"/>
    <w:rsid w:val="008802D6"/>
    <w:rsid w:val="008F2E80"/>
    <w:rsid w:val="00922518"/>
    <w:rsid w:val="00953087"/>
    <w:rsid w:val="00A45C12"/>
    <w:rsid w:val="00AB57C5"/>
    <w:rsid w:val="00AE7D21"/>
    <w:rsid w:val="00B363E2"/>
    <w:rsid w:val="00C02E23"/>
    <w:rsid w:val="00C220FF"/>
    <w:rsid w:val="00C23208"/>
    <w:rsid w:val="00CA56FF"/>
    <w:rsid w:val="00D5059C"/>
    <w:rsid w:val="00D5687A"/>
    <w:rsid w:val="00F147C2"/>
    <w:rsid w:val="00F45671"/>
    <w:rsid w:val="00F46EFA"/>
    <w:rsid w:val="00F72DC2"/>
    <w:rsid w:val="00F77255"/>
    <w:rsid w:val="00FC6B66"/>
    <w:rsid w:val="00FF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C9D91D-9C05-4D2F-A0E2-DEC371BB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31A"/>
    <w:rPr>
      <w:sz w:val="18"/>
      <w:szCs w:val="18"/>
    </w:rPr>
  </w:style>
  <w:style w:type="paragraph" w:styleId="a4">
    <w:name w:val="footer"/>
    <w:basedOn w:val="a"/>
    <w:link w:val="Char0"/>
    <w:uiPriority w:val="99"/>
    <w:unhideWhenUsed/>
    <w:rsid w:val="0069031A"/>
    <w:pPr>
      <w:tabs>
        <w:tab w:val="center" w:pos="4153"/>
        <w:tab w:val="right" w:pos="8306"/>
      </w:tabs>
      <w:snapToGrid w:val="0"/>
      <w:jc w:val="left"/>
    </w:pPr>
    <w:rPr>
      <w:sz w:val="18"/>
      <w:szCs w:val="18"/>
    </w:rPr>
  </w:style>
  <w:style w:type="character" w:customStyle="1" w:styleId="Char0">
    <w:name w:val="页脚 Char"/>
    <w:basedOn w:val="a0"/>
    <w:link w:val="a4"/>
    <w:uiPriority w:val="99"/>
    <w:rsid w:val="0069031A"/>
    <w:rPr>
      <w:sz w:val="18"/>
      <w:szCs w:val="18"/>
    </w:rPr>
  </w:style>
  <w:style w:type="paragraph" w:styleId="a5">
    <w:name w:val="List Paragraph"/>
    <w:basedOn w:val="a"/>
    <w:uiPriority w:val="34"/>
    <w:qFormat/>
    <w:rsid w:val="0069031A"/>
    <w:pPr>
      <w:ind w:firstLineChars="200" w:firstLine="420"/>
    </w:pPr>
  </w:style>
  <w:style w:type="paragraph" w:customStyle="1" w:styleId="reader-word-layer">
    <w:name w:val="reader-word-layer"/>
    <w:basedOn w:val="a"/>
    <w:rsid w:val="00F147C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30917"/>
    <w:rPr>
      <w:color w:val="0000FF"/>
      <w:u w:val="single"/>
    </w:rPr>
  </w:style>
  <w:style w:type="paragraph" w:styleId="a7">
    <w:name w:val="Normal (Web)"/>
    <w:basedOn w:val="a"/>
    <w:uiPriority w:val="99"/>
    <w:unhideWhenUsed/>
    <w:rsid w:val="00F77255"/>
    <w:pPr>
      <w:widowControl/>
      <w:jc w:val="left"/>
    </w:pPr>
    <w:rPr>
      <w:rFonts w:ascii="宋体" w:eastAsia="宋体" w:hAnsi="宋体" w:cs="宋体"/>
      <w:kern w:val="0"/>
      <w:sz w:val="24"/>
      <w:szCs w:val="24"/>
    </w:rPr>
  </w:style>
  <w:style w:type="character" w:styleId="a8">
    <w:name w:val="Strong"/>
    <w:basedOn w:val="a0"/>
    <w:uiPriority w:val="22"/>
    <w:qFormat/>
    <w:rsid w:val="005E4B45"/>
    <w:rPr>
      <w:b/>
      <w:bCs/>
    </w:rPr>
  </w:style>
  <w:style w:type="table" w:styleId="a9">
    <w:name w:val="Table Grid"/>
    <w:basedOn w:val="a1"/>
    <w:uiPriority w:val="39"/>
    <w:rsid w:val="00C23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28">
      <w:bodyDiv w:val="1"/>
      <w:marLeft w:val="0"/>
      <w:marRight w:val="0"/>
      <w:marTop w:val="0"/>
      <w:marBottom w:val="0"/>
      <w:divBdr>
        <w:top w:val="none" w:sz="0" w:space="0" w:color="auto"/>
        <w:left w:val="none" w:sz="0" w:space="0" w:color="auto"/>
        <w:bottom w:val="none" w:sz="0" w:space="0" w:color="auto"/>
        <w:right w:val="none" w:sz="0" w:space="0" w:color="auto"/>
      </w:divBdr>
    </w:div>
    <w:div w:id="474958000">
      <w:bodyDiv w:val="1"/>
      <w:marLeft w:val="0"/>
      <w:marRight w:val="0"/>
      <w:marTop w:val="150"/>
      <w:marBottom w:val="0"/>
      <w:divBdr>
        <w:top w:val="none" w:sz="0" w:space="0" w:color="auto"/>
        <w:left w:val="none" w:sz="0" w:space="0" w:color="auto"/>
        <w:bottom w:val="none" w:sz="0" w:space="0" w:color="auto"/>
        <w:right w:val="none" w:sz="0" w:space="0" w:color="auto"/>
      </w:divBdr>
      <w:divsChild>
        <w:div w:id="207569555">
          <w:marLeft w:val="0"/>
          <w:marRight w:val="0"/>
          <w:marTop w:val="0"/>
          <w:marBottom w:val="0"/>
          <w:divBdr>
            <w:top w:val="none" w:sz="0" w:space="0" w:color="auto"/>
            <w:left w:val="none" w:sz="0" w:space="0" w:color="auto"/>
            <w:bottom w:val="none" w:sz="0" w:space="0" w:color="auto"/>
            <w:right w:val="none" w:sz="0" w:space="0" w:color="auto"/>
          </w:divBdr>
          <w:divsChild>
            <w:div w:id="15431872">
              <w:marLeft w:val="0"/>
              <w:marRight w:val="0"/>
              <w:marTop w:val="0"/>
              <w:marBottom w:val="0"/>
              <w:divBdr>
                <w:top w:val="single" w:sz="6" w:space="15" w:color="C2C2C2"/>
                <w:left w:val="single" w:sz="6" w:space="15" w:color="C2C2C2"/>
                <w:bottom w:val="single" w:sz="6" w:space="15" w:color="C2C2C2"/>
                <w:right w:val="single" w:sz="6" w:space="15" w:color="C2C2C2"/>
              </w:divBdr>
              <w:divsChild>
                <w:div w:id="1877352617">
                  <w:marLeft w:val="0"/>
                  <w:marRight w:val="0"/>
                  <w:marTop w:val="0"/>
                  <w:marBottom w:val="0"/>
                  <w:divBdr>
                    <w:top w:val="none" w:sz="0" w:space="0" w:color="auto"/>
                    <w:left w:val="none" w:sz="0" w:space="0" w:color="auto"/>
                    <w:bottom w:val="none" w:sz="0" w:space="0" w:color="auto"/>
                    <w:right w:val="none" w:sz="0" w:space="0" w:color="auto"/>
                  </w:divBdr>
                  <w:divsChild>
                    <w:div w:id="9566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57162">
      <w:bodyDiv w:val="1"/>
      <w:marLeft w:val="0"/>
      <w:marRight w:val="0"/>
      <w:marTop w:val="150"/>
      <w:marBottom w:val="0"/>
      <w:divBdr>
        <w:top w:val="none" w:sz="0" w:space="0" w:color="auto"/>
        <w:left w:val="none" w:sz="0" w:space="0" w:color="auto"/>
        <w:bottom w:val="none" w:sz="0" w:space="0" w:color="auto"/>
        <w:right w:val="none" w:sz="0" w:space="0" w:color="auto"/>
      </w:divBdr>
      <w:divsChild>
        <w:div w:id="958804106">
          <w:marLeft w:val="0"/>
          <w:marRight w:val="0"/>
          <w:marTop w:val="0"/>
          <w:marBottom w:val="0"/>
          <w:divBdr>
            <w:top w:val="none" w:sz="0" w:space="0" w:color="auto"/>
            <w:left w:val="none" w:sz="0" w:space="0" w:color="auto"/>
            <w:bottom w:val="none" w:sz="0" w:space="0" w:color="auto"/>
            <w:right w:val="none" w:sz="0" w:space="0" w:color="auto"/>
          </w:divBdr>
          <w:divsChild>
            <w:div w:id="1956523253">
              <w:marLeft w:val="0"/>
              <w:marRight w:val="0"/>
              <w:marTop w:val="0"/>
              <w:marBottom w:val="0"/>
              <w:divBdr>
                <w:top w:val="single" w:sz="6" w:space="15" w:color="C2C2C2"/>
                <w:left w:val="single" w:sz="6" w:space="15" w:color="C2C2C2"/>
                <w:bottom w:val="single" w:sz="6" w:space="15" w:color="C2C2C2"/>
                <w:right w:val="single" w:sz="6" w:space="15" w:color="C2C2C2"/>
              </w:divBdr>
              <w:divsChild>
                <w:div w:id="1199465595">
                  <w:marLeft w:val="0"/>
                  <w:marRight w:val="0"/>
                  <w:marTop w:val="0"/>
                  <w:marBottom w:val="0"/>
                  <w:divBdr>
                    <w:top w:val="none" w:sz="0" w:space="0" w:color="auto"/>
                    <w:left w:val="none" w:sz="0" w:space="0" w:color="auto"/>
                    <w:bottom w:val="none" w:sz="0" w:space="0" w:color="auto"/>
                    <w:right w:val="none" w:sz="0" w:space="0" w:color="auto"/>
                  </w:divBdr>
                  <w:divsChild>
                    <w:div w:id="770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6545">
      <w:bodyDiv w:val="1"/>
      <w:marLeft w:val="0"/>
      <w:marRight w:val="0"/>
      <w:marTop w:val="150"/>
      <w:marBottom w:val="0"/>
      <w:divBdr>
        <w:top w:val="none" w:sz="0" w:space="0" w:color="auto"/>
        <w:left w:val="none" w:sz="0" w:space="0" w:color="auto"/>
        <w:bottom w:val="none" w:sz="0" w:space="0" w:color="auto"/>
        <w:right w:val="none" w:sz="0" w:space="0" w:color="auto"/>
      </w:divBdr>
      <w:divsChild>
        <w:div w:id="2009743360">
          <w:marLeft w:val="0"/>
          <w:marRight w:val="0"/>
          <w:marTop w:val="0"/>
          <w:marBottom w:val="0"/>
          <w:divBdr>
            <w:top w:val="none" w:sz="0" w:space="0" w:color="auto"/>
            <w:left w:val="none" w:sz="0" w:space="0" w:color="auto"/>
            <w:bottom w:val="none" w:sz="0" w:space="0" w:color="auto"/>
            <w:right w:val="none" w:sz="0" w:space="0" w:color="auto"/>
          </w:divBdr>
          <w:divsChild>
            <w:div w:id="1099301311">
              <w:marLeft w:val="0"/>
              <w:marRight w:val="0"/>
              <w:marTop w:val="0"/>
              <w:marBottom w:val="0"/>
              <w:divBdr>
                <w:top w:val="single" w:sz="6" w:space="15" w:color="C2C2C2"/>
                <w:left w:val="single" w:sz="6" w:space="15" w:color="C2C2C2"/>
                <w:bottom w:val="single" w:sz="6" w:space="15" w:color="C2C2C2"/>
                <w:right w:val="single" w:sz="6" w:space="15" w:color="C2C2C2"/>
              </w:divBdr>
              <w:divsChild>
                <w:div w:id="1330065076">
                  <w:marLeft w:val="0"/>
                  <w:marRight w:val="0"/>
                  <w:marTop w:val="0"/>
                  <w:marBottom w:val="0"/>
                  <w:divBdr>
                    <w:top w:val="none" w:sz="0" w:space="0" w:color="auto"/>
                    <w:left w:val="none" w:sz="0" w:space="0" w:color="auto"/>
                    <w:bottom w:val="none" w:sz="0" w:space="0" w:color="auto"/>
                    <w:right w:val="none" w:sz="0" w:space="0" w:color="auto"/>
                  </w:divBdr>
                  <w:divsChild>
                    <w:div w:id="5442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tif"/><Relationship Id="rId18" Type="http://schemas.openxmlformats.org/officeDocument/2006/relationships/image" Target="media/image9.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9.tif"/><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8.ti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4.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24" Type="http://schemas.openxmlformats.org/officeDocument/2006/relationships/image" Target="media/image12.wmf"/><Relationship Id="rId32" Type="http://schemas.openxmlformats.org/officeDocument/2006/relationships/image" Target="media/image17.ti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3.tif"/><Relationship Id="rId19" Type="http://schemas.openxmlformats.org/officeDocument/2006/relationships/oleObject" Target="embeddings/oleObject3.bin"/><Relationship Id="rId31" Type="http://schemas.openxmlformats.org/officeDocument/2006/relationships/image" Target="media/image16.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image" Target="media/image15.ti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E58A-9104-47EB-883A-7C253FD7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619</Words>
  <Characters>3533</Characters>
  <Application>Microsoft Office Word</Application>
  <DocSecurity>0</DocSecurity>
  <Lines>29</Lines>
  <Paragraphs>8</Paragraphs>
  <ScaleCrop>false</ScaleCrop>
  <Company>Sky123.Org</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wangyj</dc:creator>
  <cp:keywords/>
  <dc:description/>
  <cp:lastModifiedBy>wangyj</cp:lastModifiedBy>
  <cp:revision>19</cp:revision>
  <dcterms:created xsi:type="dcterms:W3CDTF">2015-12-21T03:03:00Z</dcterms:created>
  <dcterms:modified xsi:type="dcterms:W3CDTF">2016-03-02T12:21:00Z</dcterms:modified>
</cp:coreProperties>
</file>